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000" w:firstRow="0" w:lastRow="0" w:firstColumn="0" w:lastColumn="0" w:noHBand="0" w:noVBand="0"/>
      </w:tblPr>
      <w:tblGrid>
        <w:gridCol w:w="2881"/>
        <w:gridCol w:w="5909"/>
      </w:tblGrid>
      <w:tr w:rsidR="00EA0324" w:rsidRPr="00035F0D" w14:paraId="542BECF8" w14:textId="77777777" w:rsidTr="006908AE">
        <w:tc>
          <w:tcPr>
            <w:tcW w:w="1639" w:type="pct"/>
            <w:vMerge w:val="restart"/>
            <w:tcMar>
              <w:top w:w="0" w:type="dxa"/>
              <w:left w:w="108" w:type="dxa"/>
              <w:bottom w:w="0" w:type="dxa"/>
              <w:right w:w="108" w:type="dxa"/>
            </w:tcMar>
          </w:tcPr>
          <w:bookmarkStart w:id="0" w:name="_Toc95021802"/>
          <w:p w14:paraId="2DC43515" w14:textId="77777777" w:rsidR="00FE09F5" w:rsidRPr="00035F0D" w:rsidRDefault="00FE09F5" w:rsidP="00FE09F5">
            <w:pPr>
              <w:spacing w:before="120" w:after="100" w:afterAutospacing="1"/>
              <w:jc w:val="center"/>
              <w:rPr>
                <w:color w:val="000000" w:themeColor="text1"/>
                <w:sz w:val="26"/>
                <w:szCs w:val="26"/>
              </w:rPr>
            </w:pPr>
            <w:r w:rsidRPr="00035F0D">
              <w:rPr>
                <w:b/>
                <w:bCs/>
                <w:noProof/>
                <w:color w:val="000000" w:themeColor="text1"/>
                <w:sz w:val="26"/>
                <w:szCs w:val="26"/>
              </w:rPr>
              <mc:AlternateContent>
                <mc:Choice Requires="wps">
                  <w:drawing>
                    <wp:anchor distT="0" distB="0" distL="114300" distR="114300" simplePos="0" relativeHeight="251661312" behindDoc="0" locked="0" layoutInCell="1" allowOverlap="1" wp14:anchorId="6349DC9D" wp14:editId="2A157FE8">
                      <wp:simplePos x="0" y="0"/>
                      <wp:positionH relativeFrom="column">
                        <wp:posOffset>520065</wp:posOffset>
                      </wp:positionH>
                      <wp:positionV relativeFrom="paragraph">
                        <wp:posOffset>292574</wp:posOffset>
                      </wp:positionV>
                      <wp:extent cx="659959"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6599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3A4EF4"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0.95pt,23.05pt" to="92.9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" strokecolor="black [3200]" strokeweight=".5pt">
                      <v:stroke joinstyle="miter"/>
                    </v:line>
                  </w:pict>
                </mc:Fallback>
              </mc:AlternateContent>
            </w:r>
            <w:r w:rsidRPr="00035F0D">
              <w:rPr>
                <w:b/>
                <w:bCs/>
                <w:color w:val="000000" w:themeColor="text1"/>
                <w:sz w:val="26"/>
                <w:szCs w:val="26"/>
              </w:rPr>
              <w:t>CHÍNH PHỦ</w:t>
            </w:r>
            <w:r w:rsidRPr="00035F0D">
              <w:rPr>
                <w:b/>
                <w:bCs/>
                <w:color w:val="000000" w:themeColor="text1"/>
                <w:sz w:val="26"/>
                <w:szCs w:val="26"/>
              </w:rPr>
              <w:br/>
            </w:r>
          </w:p>
          <w:p w14:paraId="5B3544AA" w14:textId="672419FD" w:rsidR="00FE09F5" w:rsidRPr="00035F0D" w:rsidRDefault="00FE09F5" w:rsidP="00FE09F5">
            <w:pPr>
              <w:spacing w:before="120" w:after="100" w:afterAutospacing="1"/>
              <w:jc w:val="center"/>
              <w:rPr>
                <w:color w:val="000000" w:themeColor="text1"/>
                <w:sz w:val="26"/>
                <w:szCs w:val="26"/>
              </w:rPr>
            </w:pPr>
            <w:r w:rsidRPr="00035F0D">
              <w:rPr>
                <w:color w:val="000000" w:themeColor="text1"/>
                <w:sz w:val="26"/>
                <w:szCs w:val="26"/>
              </w:rPr>
              <w:t xml:space="preserve">Số: </w:t>
            </w:r>
            <w:r w:rsidRPr="00035F0D">
              <w:rPr>
                <w:b/>
                <w:color w:val="000000" w:themeColor="text1"/>
                <w:sz w:val="26"/>
                <w:szCs w:val="26"/>
                <w:lang w:val="vi-VN"/>
              </w:rPr>
              <w:t xml:space="preserve">   </w:t>
            </w:r>
            <w:r w:rsidR="007E0043" w:rsidRPr="00035F0D">
              <w:rPr>
                <w:b/>
                <w:color w:val="000000" w:themeColor="text1"/>
                <w:sz w:val="26"/>
                <w:szCs w:val="26"/>
              </w:rPr>
              <w:t xml:space="preserve">  </w:t>
            </w:r>
            <w:r w:rsidRPr="00035F0D">
              <w:rPr>
                <w:b/>
                <w:color w:val="000000" w:themeColor="text1"/>
                <w:sz w:val="26"/>
                <w:szCs w:val="26"/>
                <w:lang w:val="vi-VN"/>
              </w:rPr>
              <w:t xml:space="preserve"> </w:t>
            </w:r>
            <w:r w:rsidRPr="00035F0D">
              <w:rPr>
                <w:b/>
                <w:color w:val="000000" w:themeColor="text1"/>
                <w:sz w:val="26"/>
                <w:szCs w:val="26"/>
              </w:rPr>
              <w:t>/</w:t>
            </w:r>
            <w:r w:rsidRPr="00035F0D">
              <w:rPr>
                <w:color w:val="000000" w:themeColor="text1"/>
                <w:sz w:val="26"/>
                <w:szCs w:val="26"/>
              </w:rPr>
              <w:t>20</w:t>
            </w:r>
            <w:r w:rsidRPr="00035F0D">
              <w:rPr>
                <w:color w:val="000000" w:themeColor="text1"/>
                <w:sz w:val="26"/>
                <w:szCs w:val="26"/>
                <w:lang w:val="vi-VN"/>
              </w:rPr>
              <w:t>2</w:t>
            </w:r>
            <w:r w:rsidRPr="00035F0D">
              <w:rPr>
                <w:color w:val="000000" w:themeColor="text1"/>
                <w:sz w:val="26"/>
                <w:szCs w:val="26"/>
              </w:rPr>
              <w:t xml:space="preserve">1/NĐ-CP </w:t>
            </w:r>
          </w:p>
        </w:tc>
        <w:tc>
          <w:tcPr>
            <w:tcW w:w="3361" w:type="pct"/>
            <w:tcMar>
              <w:top w:w="0" w:type="dxa"/>
              <w:left w:w="108" w:type="dxa"/>
              <w:bottom w:w="0" w:type="dxa"/>
              <w:right w:w="108" w:type="dxa"/>
            </w:tcMar>
          </w:tcPr>
          <w:p w14:paraId="25980606" w14:textId="77777777" w:rsidR="00FE09F5" w:rsidRPr="00035F0D" w:rsidRDefault="00FE09F5" w:rsidP="00FE09F5">
            <w:pPr>
              <w:spacing w:before="120" w:after="100" w:afterAutospacing="1"/>
              <w:jc w:val="center"/>
              <w:rPr>
                <w:color w:val="000000" w:themeColor="text1"/>
                <w:sz w:val="28"/>
                <w:szCs w:val="28"/>
              </w:rPr>
            </w:pPr>
            <w:r w:rsidRPr="00035F0D">
              <w:rPr>
                <w:b/>
                <w:bCs/>
                <w:noProof/>
                <w:color w:val="000000" w:themeColor="text1"/>
                <w:sz w:val="26"/>
                <w:szCs w:val="26"/>
              </w:rPr>
              <mc:AlternateContent>
                <mc:Choice Requires="wps">
                  <w:drawing>
                    <wp:anchor distT="0" distB="0" distL="114300" distR="114300" simplePos="0" relativeHeight="251662336" behindDoc="0" locked="0" layoutInCell="1" allowOverlap="1" wp14:anchorId="0269F0DC" wp14:editId="29972711">
                      <wp:simplePos x="0" y="0"/>
                      <wp:positionH relativeFrom="column">
                        <wp:posOffset>732155</wp:posOffset>
                      </wp:positionH>
                      <wp:positionV relativeFrom="paragraph">
                        <wp:posOffset>488476</wp:posOffset>
                      </wp:positionV>
                      <wp:extent cx="2130950" cy="0"/>
                      <wp:effectExtent l="0" t="0" r="22225" b="19050"/>
                      <wp:wrapNone/>
                      <wp:docPr id="3" name="Straight Connector 3"/>
                      <wp:cNvGraphicFramePr/>
                      <a:graphic xmlns:a="http://schemas.openxmlformats.org/drawingml/2006/main">
                        <a:graphicData uri="http://schemas.microsoft.com/office/word/2010/wordprocessingShape">
                          <wps:wsp>
                            <wps:cNvCnPr/>
                            <wps:spPr>
                              <a:xfrm>
                                <a:off x="0" y="0"/>
                                <a:ext cx="2130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3F7675"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65pt,38.45pt" to="225.4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" strokecolor="black [3200]" strokeweight=".5pt">
                      <v:stroke joinstyle="miter"/>
                    </v:line>
                  </w:pict>
                </mc:Fallback>
              </mc:AlternateContent>
            </w:r>
            <w:r w:rsidRPr="00035F0D">
              <w:rPr>
                <w:b/>
                <w:bCs/>
                <w:color w:val="000000" w:themeColor="text1"/>
                <w:sz w:val="26"/>
                <w:szCs w:val="26"/>
              </w:rPr>
              <w:t>CỘNG HÒA XÃ HỘI CHỦ NGHĨA VIỆT NAM</w:t>
            </w:r>
            <w:r w:rsidRPr="00035F0D">
              <w:rPr>
                <w:b/>
                <w:bCs/>
                <w:color w:val="000000" w:themeColor="text1"/>
                <w:sz w:val="28"/>
                <w:szCs w:val="28"/>
              </w:rPr>
              <w:br/>
              <w:t xml:space="preserve">Độc lập - Tự do - Hạnh phúc </w:t>
            </w:r>
            <w:r w:rsidRPr="00035F0D">
              <w:rPr>
                <w:b/>
                <w:bCs/>
                <w:color w:val="000000" w:themeColor="text1"/>
                <w:sz w:val="28"/>
                <w:szCs w:val="28"/>
              </w:rPr>
              <w:br/>
            </w:r>
          </w:p>
        </w:tc>
      </w:tr>
      <w:tr w:rsidR="00EA0324" w:rsidRPr="00035F0D" w14:paraId="08EF66DD" w14:textId="77777777" w:rsidTr="006908AE">
        <w:tc>
          <w:tcPr>
            <w:tcW w:w="1639" w:type="pct"/>
            <w:vMerge/>
            <w:tcMar>
              <w:top w:w="0" w:type="dxa"/>
              <w:left w:w="108" w:type="dxa"/>
              <w:bottom w:w="0" w:type="dxa"/>
              <w:right w:w="108" w:type="dxa"/>
            </w:tcMar>
          </w:tcPr>
          <w:p w14:paraId="342EC94D" w14:textId="77777777" w:rsidR="00FE09F5" w:rsidRPr="00035F0D" w:rsidRDefault="00FE09F5" w:rsidP="00FE09F5">
            <w:pPr>
              <w:spacing w:before="120" w:after="100" w:afterAutospacing="1"/>
              <w:jc w:val="center"/>
              <w:rPr>
                <w:color w:val="000000" w:themeColor="text1"/>
                <w:sz w:val="28"/>
                <w:szCs w:val="28"/>
              </w:rPr>
            </w:pPr>
          </w:p>
        </w:tc>
        <w:tc>
          <w:tcPr>
            <w:tcW w:w="3361" w:type="pct"/>
            <w:tcMar>
              <w:top w:w="0" w:type="dxa"/>
              <w:left w:w="108" w:type="dxa"/>
              <w:bottom w:w="0" w:type="dxa"/>
              <w:right w:w="108" w:type="dxa"/>
            </w:tcMar>
          </w:tcPr>
          <w:p w14:paraId="01ED5556" w14:textId="0423A957" w:rsidR="00FE09F5" w:rsidRPr="00035F0D" w:rsidRDefault="00FE09F5" w:rsidP="00FE09F5">
            <w:pPr>
              <w:spacing w:before="120" w:after="100" w:afterAutospacing="1"/>
              <w:jc w:val="center"/>
              <w:rPr>
                <w:color w:val="000000" w:themeColor="text1"/>
                <w:sz w:val="28"/>
                <w:szCs w:val="28"/>
              </w:rPr>
            </w:pPr>
            <w:r w:rsidRPr="00035F0D">
              <w:rPr>
                <w:i/>
                <w:iCs/>
                <w:color w:val="000000" w:themeColor="text1"/>
                <w:sz w:val="28"/>
                <w:szCs w:val="28"/>
              </w:rPr>
              <w:t xml:space="preserve">Hà Nội, ngày </w:t>
            </w:r>
            <w:r w:rsidRPr="00035F0D">
              <w:rPr>
                <w:i/>
                <w:iCs/>
                <w:color w:val="000000" w:themeColor="text1"/>
                <w:sz w:val="28"/>
                <w:szCs w:val="28"/>
                <w:lang w:val="vi-VN"/>
              </w:rPr>
              <w:t xml:space="preserve">  </w:t>
            </w:r>
            <w:r w:rsidR="007E0043" w:rsidRPr="00035F0D">
              <w:rPr>
                <w:i/>
                <w:iCs/>
                <w:color w:val="000000" w:themeColor="text1"/>
                <w:sz w:val="28"/>
                <w:szCs w:val="28"/>
              </w:rPr>
              <w:t xml:space="preserve">  </w:t>
            </w:r>
            <w:r w:rsidRPr="00035F0D">
              <w:rPr>
                <w:i/>
                <w:iCs/>
                <w:color w:val="000000" w:themeColor="text1"/>
                <w:sz w:val="28"/>
                <w:szCs w:val="28"/>
              </w:rPr>
              <w:t xml:space="preserve"> tháng </w:t>
            </w:r>
            <w:r w:rsidRPr="00035F0D">
              <w:rPr>
                <w:i/>
                <w:iCs/>
                <w:color w:val="000000" w:themeColor="text1"/>
                <w:sz w:val="28"/>
                <w:szCs w:val="28"/>
                <w:lang w:val="vi-VN"/>
              </w:rPr>
              <w:t xml:space="preserve">  </w:t>
            </w:r>
            <w:r w:rsidRPr="00035F0D">
              <w:rPr>
                <w:i/>
                <w:iCs/>
                <w:color w:val="000000" w:themeColor="text1"/>
                <w:sz w:val="28"/>
                <w:szCs w:val="28"/>
              </w:rPr>
              <w:t xml:space="preserve"> năm 20</w:t>
            </w:r>
            <w:r w:rsidRPr="00035F0D">
              <w:rPr>
                <w:i/>
                <w:iCs/>
                <w:color w:val="000000" w:themeColor="text1"/>
                <w:sz w:val="28"/>
                <w:szCs w:val="28"/>
                <w:lang w:val="vi-VN"/>
              </w:rPr>
              <w:t>2</w:t>
            </w:r>
            <w:r w:rsidRPr="00035F0D">
              <w:rPr>
                <w:i/>
                <w:iCs/>
                <w:color w:val="000000" w:themeColor="text1"/>
                <w:sz w:val="28"/>
                <w:szCs w:val="28"/>
              </w:rPr>
              <w:t>1</w:t>
            </w:r>
          </w:p>
        </w:tc>
      </w:tr>
    </w:tbl>
    <w:p w14:paraId="24CA911E" w14:textId="6D8778BE" w:rsidR="00FE09F5" w:rsidRPr="00035F0D" w:rsidRDefault="00A21E2C" w:rsidP="00FE09F5">
      <w:pPr>
        <w:spacing w:before="120" w:after="120"/>
        <w:jc w:val="both"/>
        <w:rPr>
          <w:color w:val="000000" w:themeColor="text1"/>
          <w:sz w:val="28"/>
          <w:szCs w:val="28"/>
          <w14:shadow w14:blurRad="50800" w14:dist="38100" w14:dir="2700000" w14:sx="100000" w14:sy="100000" w14:kx="0" w14:ky="0" w14:algn="tl">
            <w14:srgbClr w14:val="000000">
              <w14:alpha w14:val="60000"/>
            </w14:srgbClr>
          </w14:shadow>
        </w:rPr>
      </w:pPr>
      <w:r w:rsidRPr="00035F0D">
        <w:rPr>
          <w:noProof/>
          <w:color w:val="000000" w:themeColor="text1"/>
          <w:sz w:val="28"/>
          <w:szCs w:val="28"/>
        </w:rPr>
        <mc:AlternateContent>
          <mc:Choice Requires="wps">
            <w:drawing>
              <wp:anchor distT="0" distB="0" distL="114300" distR="114300" simplePos="0" relativeHeight="251659264" behindDoc="0" locked="0" layoutInCell="1" allowOverlap="1" wp14:anchorId="2DC9B847" wp14:editId="2971BB0F">
                <wp:simplePos x="0" y="0"/>
                <wp:positionH relativeFrom="column">
                  <wp:posOffset>33884</wp:posOffset>
                </wp:positionH>
                <wp:positionV relativeFrom="paragraph">
                  <wp:posOffset>73025</wp:posOffset>
                </wp:positionV>
                <wp:extent cx="1201119" cy="336499"/>
                <wp:effectExtent l="0" t="0" r="18415" b="26035"/>
                <wp:wrapNone/>
                <wp:docPr id="1" name="Text Box 1"/>
                <wp:cNvGraphicFramePr/>
                <a:graphic xmlns:a="http://schemas.openxmlformats.org/drawingml/2006/main">
                  <a:graphicData uri="http://schemas.microsoft.com/office/word/2010/wordprocessingShape">
                    <wps:wsp>
                      <wps:cNvSpPr txBox="1"/>
                      <wps:spPr>
                        <a:xfrm>
                          <a:off x="0" y="0"/>
                          <a:ext cx="1201119" cy="336499"/>
                        </a:xfrm>
                        <a:prstGeom prst="rect">
                          <a:avLst/>
                        </a:prstGeom>
                        <a:solidFill>
                          <a:schemeClr val="lt1"/>
                        </a:solidFill>
                        <a:ln w="6350">
                          <a:solidFill>
                            <a:prstClr val="black"/>
                          </a:solidFill>
                        </a:ln>
                      </wps:spPr>
                      <wps:txbx>
                        <w:txbxContent>
                          <w:p w14:paraId="15BD2D50" w14:textId="39A33835" w:rsidR="00D45CC8" w:rsidRPr="00961F37" w:rsidRDefault="00D45CC8" w:rsidP="00B90DAC">
                            <w:pPr>
                              <w:jc w:val="center"/>
                              <w:rPr>
                                <w:b/>
                              </w:rPr>
                            </w:pPr>
                            <w:r w:rsidRPr="00961F37">
                              <w:rPr>
                                <w:b/>
                              </w:rPr>
                              <w:t>DỰ</w:t>
                            </w:r>
                            <w:r w:rsidRPr="00961F37">
                              <w:rPr>
                                <w:b/>
                                <w:lang w:val="vi-VN"/>
                              </w:rPr>
                              <w:t xml:space="preserve">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DC9B847" id="_x0000_t202" coordsize="21600,21600" o:spt="202" path="m,l,21600r21600,l21600,xe">
                <v:stroke joinstyle="miter"/>
                <v:path gradientshapeok="t" o:connecttype="rect"/>
              </v:shapetype>
              <v:shape id="Text Box 1" o:spid="_x0000_s1026" type="#_x0000_t202" style="position:absolute;left:0;text-align:left;margin-left:2.65pt;margin-top:5.75pt;width:94.6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" fillcolor="white [3201]" strokeweight=".5pt">
                <v:textbox>
                  <w:txbxContent>
                    <w:p w14:paraId="15BD2D50" w14:textId="39A33835" w:rsidR="00D45CC8" w:rsidRPr="00961F37" w:rsidRDefault="00D45CC8" w:rsidP="00B90DAC">
                      <w:pPr>
                        <w:jc w:val="center"/>
                        <w:rPr>
                          <w:b/>
                        </w:rPr>
                      </w:pPr>
                      <w:r w:rsidRPr="00961F37">
                        <w:rPr>
                          <w:b/>
                        </w:rPr>
                        <w:t>DỰ</w:t>
                      </w:r>
                      <w:r w:rsidRPr="00961F37">
                        <w:rPr>
                          <w:b/>
                          <w:lang w:val="vi-VN"/>
                        </w:rPr>
                        <w:t xml:space="preserve"> THẢO</w:t>
                      </w:r>
                    </w:p>
                  </w:txbxContent>
                </v:textbox>
              </v:shape>
            </w:pict>
          </mc:Fallback>
        </mc:AlternateContent>
      </w:r>
    </w:p>
    <w:p w14:paraId="7BFBAB2A" w14:textId="03DA6CAA" w:rsidR="006200A8" w:rsidRPr="00035F0D" w:rsidRDefault="006200A8" w:rsidP="005D14F8">
      <w:pPr>
        <w:spacing w:before="120" w:after="120"/>
        <w:jc w:val="both"/>
        <w:rPr>
          <w:color w:val="000000" w:themeColor="text1"/>
          <w:sz w:val="28"/>
          <w:szCs w:val="28"/>
          <w14:shadow w14:blurRad="50800" w14:dist="38100" w14:dir="2700000" w14:sx="100000" w14:sy="100000" w14:kx="0" w14:ky="0" w14:algn="tl">
            <w14:srgbClr w14:val="000000">
              <w14:alpha w14:val="60000"/>
            </w14:srgbClr>
          </w14:shadow>
        </w:rPr>
      </w:pPr>
    </w:p>
    <w:p w14:paraId="00E26478" w14:textId="331AE04D" w:rsidR="006200A8" w:rsidRPr="00035F0D" w:rsidRDefault="006200A8" w:rsidP="005024C7">
      <w:pPr>
        <w:pStyle w:val="Heading1"/>
        <w:rPr>
          <w:bCs/>
        </w:rPr>
      </w:pPr>
      <w:r w:rsidRPr="00035F0D">
        <w:rPr>
          <w:bCs/>
        </w:rPr>
        <w:t>NGHỊ ĐỊNH</w:t>
      </w:r>
    </w:p>
    <w:p w14:paraId="08350CF7" w14:textId="63B96E76" w:rsidR="006200A8" w:rsidRPr="00035F0D" w:rsidRDefault="00F15E7E" w:rsidP="005024C7">
      <w:pPr>
        <w:pStyle w:val="Heading1"/>
        <w:rPr>
          <w:bCs/>
        </w:rPr>
      </w:pPr>
      <w:r w:rsidRPr="00035F0D">
        <w:rPr>
          <w:bCs/>
        </w:rPr>
        <w:t xml:space="preserve">Về </w:t>
      </w:r>
      <w:r w:rsidR="005024C7" w:rsidRPr="00035F0D">
        <w:rPr>
          <w:bCs/>
        </w:rPr>
        <w:t>ứng dụng công nghệ thông tin</w:t>
      </w:r>
      <w:r w:rsidR="00851325" w:rsidRPr="00035F0D">
        <w:rPr>
          <w:bCs/>
          <w:lang w:val="en-US"/>
        </w:rPr>
        <w:t xml:space="preserve"> </w:t>
      </w:r>
      <w:r w:rsidR="0037193E" w:rsidRPr="00035F0D">
        <w:rPr>
          <w:bCs/>
        </w:rPr>
        <w:t>trong hoạt động</w:t>
      </w:r>
      <w:r w:rsidR="00BF4580" w:rsidRPr="00035F0D">
        <w:rPr>
          <w:bCs/>
        </w:rPr>
        <w:t xml:space="preserve"> </w:t>
      </w:r>
      <w:r w:rsidR="0037193E" w:rsidRPr="00035F0D">
        <w:rPr>
          <w:bCs/>
        </w:rPr>
        <w:t>của cơ quan nhà nước</w:t>
      </w:r>
    </w:p>
    <w:p w14:paraId="763F0A23" w14:textId="4002D991" w:rsidR="006200A8" w:rsidRPr="00035F0D" w:rsidRDefault="00CA197F" w:rsidP="006379E3">
      <w:pPr>
        <w:tabs>
          <w:tab w:val="left" w:pos="5323"/>
        </w:tabs>
        <w:spacing w:before="120" w:after="120"/>
        <w:jc w:val="both"/>
        <w:rPr>
          <w:color w:val="000000" w:themeColor="text1"/>
          <w:sz w:val="28"/>
          <w:szCs w:val="28"/>
          <w:lang w:val="vi-VN"/>
        </w:rPr>
      </w:pPr>
      <w:r w:rsidRPr="00035F0D">
        <w:rPr>
          <w:color w:val="000000" w:themeColor="text1"/>
          <w:sz w:val="28"/>
          <w:szCs w:val="28"/>
          <w:lang w:val="vi-VN"/>
        </w:rPr>
        <w:tab/>
      </w:r>
    </w:p>
    <w:p w14:paraId="1F38EE9A" w14:textId="568BBC27" w:rsidR="00890283" w:rsidRPr="00035F0D" w:rsidRDefault="009A118A" w:rsidP="00E02040">
      <w:pPr>
        <w:spacing w:before="120"/>
        <w:ind w:firstLine="709"/>
        <w:jc w:val="both"/>
        <w:rPr>
          <w:i/>
          <w:color w:val="000000" w:themeColor="text1"/>
          <w:sz w:val="28"/>
          <w:szCs w:val="28"/>
          <w:lang w:val="vi-VN"/>
        </w:rPr>
      </w:pPr>
      <w:r w:rsidRPr="00035F0D">
        <w:rPr>
          <w:i/>
          <w:color w:val="000000" w:themeColor="text1"/>
          <w:sz w:val="28"/>
          <w:szCs w:val="28"/>
          <w:lang w:val="vi-VN"/>
        </w:rPr>
        <w:t>Căn cứ Luật Tổ chức Chính phủ ngày 19 tháng 6 năm 2015; Luật sửa đổi, bổ sung một số điều của Luật Tổ chức Chính phủ và Luật Tổ chức chính quyền địa phương ngày 22 tháng 11 năm 2019</w:t>
      </w:r>
      <w:r w:rsidR="00890283" w:rsidRPr="00035F0D">
        <w:rPr>
          <w:i/>
          <w:color w:val="000000" w:themeColor="text1"/>
          <w:sz w:val="28"/>
          <w:szCs w:val="28"/>
          <w:lang w:val="vi-VN"/>
        </w:rPr>
        <w:t>;</w:t>
      </w:r>
    </w:p>
    <w:p w14:paraId="66264104" w14:textId="77777777" w:rsidR="00890283" w:rsidRPr="00035F0D" w:rsidRDefault="00890283" w:rsidP="00E02040">
      <w:pPr>
        <w:spacing w:before="120"/>
        <w:ind w:firstLine="709"/>
        <w:jc w:val="both"/>
        <w:rPr>
          <w:i/>
          <w:color w:val="000000" w:themeColor="text1"/>
          <w:szCs w:val="28"/>
        </w:rPr>
      </w:pPr>
      <w:r w:rsidRPr="00035F0D">
        <w:rPr>
          <w:i/>
          <w:color w:val="000000" w:themeColor="text1"/>
          <w:sz w:val="28"/>
          <w:szCs w:val="28"/>
        </w:rPr>
        <w:t>Căn cứ Luật Công nghệ thông tin ngày 29 tháng 6 năm 2006;</w:t>
      </w:r>
    </w:p>
    <w:p w14:paraId="649923B2" w14:textId="77777777" w:rsidR="00890283" w:rsidRPr="00035F0D" w:rsidRDefault="00890283" w:rsidP="00E02040">
      <w:pPr>
        <w:spacing w:before="120"/>
        <w:ind w:firstLine="709"/>
        <w:jc w:val="both"/>
        <w:rPr>
          <w:i/>
          <w:color w:val="000000" w:themeColor="text1"/>
          <w:sz w:val="28"/>
          <w:szCs w:val="28"/>
        </w:rPr>
      </w:pPr>
      <w:r w:rsidRPr="00035F0D">
        <w:rPr>
          <w:i/>
          <w:color w:val="000000" w:themeColor="text1"/>
          <w:sz w:val="28"/>
          <w:szCs w:val="28"/>
        </w:rPr>
        <w:t>Căn cứ Luật Giao dịch điện tử ngày 29 tháng 11 năm 2005;</w:t>
      </w:r>
    </w:p>
    <w:p w14:paraId="0A6EFEA3" w14:textId="68992971" w:rsidR="00553197" w:rsidRPr="00035F0D" w:rsidRDefault="00553197" w:rsidP="00E02040">
      <w:pPr>
        <w:spacing w:before="120"/>
        <w:ind w:firstLine="709"/>
        <w:jc w:val="both"/>
        <w:rPr>
          <w:i/>
          <w:color w:val="000000" w:themeColor="text1"/>
          <w:sz w:val="28"/>
          <w:szCs w:val="28"/>
        </w:rPr>
      </w:pPr>
      <w:r w:rsidRPr="00035F0D">
        <w:rPr>
          <w:i/>
          <w:color w:val="000000" w:themeColor="text1"/>
          <w:sz w:val="28"/>
          <w:szCs w:val="28"/>
        </w:rPr>
        <w:t>Căn cứ Luật An toàn thông tin</w:t>
      </w:r>
      <w:r w:rsidR="007C3678" w:rsidRPr="00035F0D">
        <w:rPr>
          <w:i/>
          <w:color w:val="000000" w:themeColor="text1"/>
          <w:sz w:val="28"/>
          <w:szCs w:val="28"/>
        </w:rPr>
        <w:t xml:space="preserve"> mạng</w:t>
      </w:r>
      <w:r w:rsidRPr="00035F0D">
        <w:rPr>
          <w:i/>
          <w:color w:val="000000" w:themeColor="text1"/>
          <w:sz w:val="28"/>
          <w:szCs w:val="28"/>
        </w:rPr>
        <w:t xml:space="preserve"> ngày 19 tháng 11 năm 2015;</w:t>
      </w:r>
    </w:p>
    <w:p w14:paraId="61FB5D6C" w14:textId="3AA03709" w:rsidR="00890283" w:rsidRPr="00035F0D" w:rsidRDefault="00B15536" w:rsidP="00E02040">
      <w:pPr>
        <w:spacing w:before="120"/>
        <w:ind w:firstLine="709"/>
        <w:jc w:val="both"/>
        <w:rPr>
          <w:i/>
          <w:color w:val="000000" w:themeColor="text1"/>
          <w:sz w:val="28"/>
          <w:szCs w:val="28"/>
          <w:lang w:val="vi-VN"/>
        </w:rPr>
      </w:pPr>
      <w:r w:rsidRPr="00035F0D">
        <w:rPr>
          <w:i/>
          <w:color w:val="000000" w:themeColor="text1"/>
          <w:sz w:val="28"/>
          <w:szCs w:val="28"/>
        </w:rPr>
        <w:t>Theo</w:t>
      </w:r>
      <w:r w:rsidR="00890283" w:rsidRPr="00035F0D">
        <w:rPr>
          <w:i/>
          <w:color w:val="000000" w:themeColor="text1"/>
          <w:sz w:val="28"/>
          <w:szCs w:val="28"/>
          <w:lang w:val="vi-VN"/>
        </w:rPr>
        <w:t xml:space="preserve"> đề nghị của Bộ trưởng Bộ </w:t>
      </w:r>
      <w:r w:rsidR="009A118A" w:rsidRPr="00035F0D">
        <w:rPr>
          <w:i/>
          <w:color w:val="000000" w:themeColor="text1"/>
          <w:sz w:val="28"/>
          <w:szCs w:val="28"/>
          <w:lang w:val="vi-VN"/>
        </w:rPr>
        <w:t>Thông tin và Tru</w:t>
      </w:r>
      <w:r w:rsidR="00B510F5" w:rsidRPr="00035F0D">
        <w:rPr>
          <w:i/>
          <w:color w:val="000000" w:themeColor="text1"/>
          <w:sz w:val="28"/>
          <w:szCs w:val="28"/>
          <w:lang w:val="vi-VN"/>
        </w:rPr>
        <w:t>yền thông;</w:t>
      </w:r>
    </w:p>
    <w:p w14:paraId="29EB4995" w14:textId="44450005" w:rsidR="00890283" w:rsidRPr="00035F0D" w:rsidRDefault="00CB4088" w:rsidP="000E3744">
      <w:pPr>
        <w:spacing w:before="120"/>
        <w:ind w:firstLine="709"/>
        <w:jc w:val="both"/>
        <w:rPr>
          <w:color w:val="000000" w:themeColor="text1"/>
          <w:sz w:val="28"/>
          <w:szCs w:val="28"/>
          <w:lang w:val="vi-VN"/>
        </w:rPr>
      </w:pPr>
      <w:r w:rsidRPr="00035F0D">
        <w:rPr>
          <w:i/>
          <w:color w:val="000000" w:themeColor="text1"/>
          <w:sz w:val="28"/>
          <w:szCs w:val="28"/>
          <w:lang w:val="vi-VN"/>
        </w:rPr>
        <w:t xml:space="preserve">Chính phủ ban hành Nghị định </w:t>
      </w:r>
      <w:r w:rsidR="00B92545" w:rsidRPr="00035F0D">
        <w:rPr>
          <w:i/>
          <w:color w:val="000000" w:themeColor="text1"/>
          <w:sz w:val="28"/>
          <w:szCs w:val="28"/>
        </w:rPr>
        <w:t xml:space="preserve">về </w:t>
      </w:r>
      <w:r w:rsidR="005024C7" w:rsidRPr="00035F0D">
        <w:rPr>
          <w:i/>
          <w:color w:val="000000" w:themeColor="text1"/>
          <w:sz w:val="28"/>
          <w:szCs w:val="28"/>
          <w:lang w:val="vi-VN"/>
        </w:rPr>
        <w:t>ứng dụng công nghệ thông ti</w:t>
      </w:r>
      <w:r w:rsidR="00851325" w:rsidRPr="00035F0D">
        <w:rPr>
          <w:i/>
          <w:color w:val="000000" w:themeColor="text1"/>
          <w:sz w:val="28"/>
          <w:szCs w:val="28"/>
        </w:rPr>
        <w:t>n</w:t>
      </w:r>
      <w:r w:rsidR="000E3744" w:rsidRPr="00035F0D">
        <w:rPr>
          <w:i/>
          <w:color w:val="000000" w:themeColor="text1"/>
          <w:sz w:val="28"/>
          <w:szCs w:val="28"/>
          <w:lang w:val="vi-VN"/>
        </w:rPr>
        <w:t xml:space="preserve"> trong hoạt động của cơ quan nhà nước</w:t>
      </w:r>
      <w:r w:rsidRPr="00035F0D">
        <w:rPr>
          <w:i/>
          <w:color w:val="000000" w:themeColor="text1"/>
          <w:sz w:val="28"/>
          <w:szCs w:val="28"/>
          <w:lang w:val="vi-VN"/>
        </w:rPr>
        <w:t>.</w:t>
      </w:r>
    </w:p>
    <w:p w14:paraId="4272AD80" w14:textId="77777777" w:rsidR="00890283" w:rsidRPr="00035F0D" w:rsidRDefault="00890283" w:rsidP="005D14F8">
      <w:pPr>
        <w:spacing w:before="120" w:after="120"/>
        <w:ind w:firstLine="709"/>
        <w:jc w:val="both"/>
        <w:rPr>
          <w:color w:val="000000" w:themeColor="text1"/>
          <w:sz w:val="28"/>
          <w:szCs w:val="28"/>
          <w:lang w:val="vi-VN"/>
        </w:rPr>
      </w:pPr>
    </w:p>
    <w:p w14:paraId="4476E636" w14:textId="77777777" w:rsidR="00890283" w:rsidRPr="00035F0D" w:rsidRDefault="00890283" w:rsidP="007D0489">
      <w:pPr>
        <w:pStyle w:val="Heading1"/>
      </w:pPr>
      <w:bookmarkStart w:id="1" w:name="_Toc124996665"/>
      <w:bookmarkStart w:id="2" w:name="_Ref147738314"/>
      <w:bookmarkStart w:id="3" w:name="_Toc154564147"/>
      <w:r w:rsidRPr="00035F0D">
        <w:t>Chương I</w:t>
      </w:r>
      <w:r w:rsidRPr="00035F0D">
        <w:br/>
        <w:t>QUY ĐỊNH CHUNG</w:t>
      </w:r>
      <w:bookmarkEnd w:id="0"/>
      <w:bookmarkEnd w:id="1"/>
      <w:bookmarkEnd w:id="2"/>
      <w:bookmarkEnd w:id="3"/>
    </w:p>
    <w:p w14:paraId="6B8EA242" w14:textId="77777777" w:rsidR="00680D7A" w:rsidRPr="00035F0D" w:rsidRDefault="00680D7A" w:rsidP="005D14F8">
      <w:pPr>
        <w:spacing w:before="120" w:after="120"/>
        <w:ind w:firstLine="709"/>
        <w:jc w:val="both"/>
        <w:rPr>
          <w:color w:val="000000" w:themeColor="text1"/>
          <w:sz w:val="28"/>
          <w:szCs w:val="28"/>
        </w:rPr>
      </w:pPr>
      <w:bookmarkStart w:id="4" w:name="_Toc124996666"/>
      <w:bookmarkStart w:id="5" w:name="_Toc154564148"/>
    </w:p>
    <w:p w14:paraId="206A6FE0" w14:textId="5C9ABA7A" w:rsidR="00890283" w:rsidRPr="00035F0D" w:rsidRDefault="00890283" w:rsidP="001E7C5A">
      <w:pPr>
        <w:pStyle w:val="Dieukhoan"/>
        <w:outlineLvl w:val="2"/>
        <w:rPr>
          <w:color w:val="000000" w:themeColor="text1"/>
        </w:rPr>
      </w:pPr>
      <w:r w:rsidRPr="00035F0D">
        <w:rPr>
          <w:color w:val="000000" w:themeColor="text1"/>
        </w:rPr>
        <w:t>Phạm vi điều chỉnh</w:t>
      </w:r>
      <w:bookmarkEnd w:id="4"/>
      <w:bookmarkEnd w:id="5"/>
    </w:p>
    <w:p w14:paraId="1246E6D6" w14:textId="0E3AFCC6" w:rsidR="004F58A1" w:rsidRPr="00035F0D" w:rsidRDefault="00890283">
      <w:pPr>
        <w:spacing w:before="120" w:after="120"/>
        <w:ind w:firstLine="709"/>
        <w:jc w:val="both"/>
        <w:rPr>
          <w:color w:val="000000" w:themeColor="text1"/>
          <w:sz w:val="28"/>
          <w:szCs w:val="28"/>
          <w:lang w:val="vi-VN"/>
        </w:rPr>
      </w:pPr>
      <w:r w:rsidRPr="00035F0D">
        <w:rPr>
          <w:color w:val="000000" w:themeColor="text1"/>
          <w:sz w:val="28"/>
          <w:szCs w:val="28"/>
          <w:lang w:val="vi-VN"/>
        </w:rPr>
        <w:t xml:space="preserve">Nghị định này quy định về </w:t>
      </w:r>
      <w:r w:rsidR="005024C7" w:rsidRPr="00035F0D">
        <w:rPr>
          <w:color w:val="000000" w:themeColor="text1"/>
          <w:sz w:val="28"/>
          <w:szCs w:val="28"/>
          <w:lang w:val="vi-VN"/>
        </w:rPr>
        <w:t>ứng dụng công nghệ thông tin</w:t>
      </w:r>
      <w:r w:rsidR="00851325" w:rsidRPr="00035F0D">
        <w:rPr>
          <w:color w:val="000000" w:themeColor="text1"/>
          <w:sz w:val="28"/>
          <w:szCs w:val="28"/>
        </w:rPr>
        <w:t xml:space="preserve"> </w:t>
      </w:r>
      <w:r w:rsidR="000E3744" w:rsidRPr="00035F0D">
        <w:rPr>
          <w:color w:val="000000" w:themeColor="text1"/>
          <w:sz w:val="28"/>
          <w:szCs w:val="28"/>
          <w:lang w:val="vi-VN"/>
        </w:rPr>
        <w:t>trong hoạt động của cơ quan nhà nước</w:t>
      </w:r>
      <w:r w:rsidRPr="00035F0D">
        <w:rPr>
          <w:color w:val="000000" w:themeColor="text1"/>
          <w:sz w:val="28"/>
          <w:szCs w:val="28"/>
          <w:lang w:val="vi-VN"/>
        </w:rPr>
        <w:t xml:space="preserve">. </w:t>
      </w:r>
      <w:bookmarkStart w:id="6" w:name="_Toc124996667"/>
      <w:bookmarkStart w:id="7" w:name="_Toc154564149"/>
    </w:p>
    <w:p w14:paraId="31A0F77B" w14:textId="36F0C4DF" w:rsidR="00890283" w:rsidRPr="00035F0D" w:rsidRDefault="00890283" w:rsidP="001E7C5A">
      <w:pPr>
        <w:pStyle w:val="Dieukhoan"/>
        <w:outlineLvl w:val="2"/>
        <w:rPr>
          <w:color w:val="000000" w:themeColor="text1"/>
        </w:rPr>
      </w:pPr>
      <w:r w:rsidRPr="00035F0D">
        <w:rPr>
          <w:color w:val="000000" w:themeColor="text1"/>
        </w:rPr>
        <w:t>Đối tượng áp dụng</w:t>
      </w:r>
      <w:bookmarkEnd w:id="6"/>
      <w:bookmarkEnd w:id="7"/>
      <w:r w:rsidR="00E2689D" w:rsidRPr="00035F0D">
        <w:rPr>
          <w:color w:val="000000" w:themeColor="text1"/>
        </w:rPr>
        <w:t xml:space="preserve"> </w:t>
      </w:r>
    </w:p>
    <w:p w14:paraId="0742F6B7" w14:textId="007DE061" w:rsidR="00890283" w:rsidRPr="00035F0D" w:rsidRDefault="00890283" w:rsidP="005D14F8">
      <w:pPr>
        <w:spacing w:before="120" w:after="120"/>
        <w:ind w:firstLine="709"/>
        <w:jc w:val="both"/>
        <w:rPr>
          <w:color w:val="000000" w:themeColor="text1"/>
          <w:sz w:val="28"/>
          <w:szCs w:val="28"/>
          <w:lang w:val="vi-VN"/>
        </w:rPr>
      </w:pPr>
      <w:r w:rsidRPr="00035F0D">
        <w:rPr>
          <w:color w:val="000000" w:themeColor="text1"/>
          <w:sz w:val="28"/>
          <w:szCs w:val="28"/>
          <w:lang w:val="vi-VN"/>
        </w:rPr>
        <w:t xml:space="preserve">Nghị định này áp dụng đối với cơ quan nhà nước bao gồm các </w:t>
      </w:r>
      <w:r w:rsidR="00FE09F5" w:rsidRPr="00035F0D">
        <w:rPr>
          <w:color w:val="000000" w:themeColor="text1"/>
          <w:sz w:val="28"/>
          <w:szCs w:val="28"/>
          <w:lang w:val="vi-VN"/>
        </w:rPr>
        <w:t>b</w:t>
      </w:r>
      <w:r w:rsidRPr="00035F0D">
        <w:rPr>
          <w:color w:val="000000" w:themeColor="text1"/>
          <w:sz w:val="28"/>
          <w:szCs w:val="28"/>
          <w:lang w:val="vi-VN"/>
        </w:rPr>
        <w:t xml:space="preserve">ộ, cơ quan ngang </w:t>
      </w:r>
      <w:r w:rsidR="00FE09F5" w:rsidRPr="00035F0D">
        <w:rPr>
          <w:color w:val="000000" w:themeColor="text1"/>
          <w:sz w:val="28"/>
          <w:szCs w:val="28"/>
          <w:lang w:val="vi-VN"/>
        </w:rPr>
        <w:t>b</w:t>
      </w:r>
      <w:r w:rsidRPr="00035F0D">
        <w:rPr>
          <w:color w:val="000000" w:themeColor="text1"/>
          <w:sz w:val="28"/>
          <w:szCs w:val="28"/>
          <w:lang w:val="vi-VN"/>
        </w:rPr>
        <w:t xml:space="preserve">ộ, cơ quan thuộc Chính phủ, </w:t>
      </w:r>
      <w:r w:rsidR="004568C7" w:rsidRPr="00035F0D">
        <w:rPr>
          <w:color w:val="000000" w:themeColor="text1"/>
          <w:sz w:val="28"/>
          <w:szCs w:val="28"/>
          <w:lang w:val="vi-VN"/>
        </w:rPr>
        <w:t>Ủy ban</w:t>
      </w:r>
      <w:r w:rsidRPr="00035F0D">
        <w:rPr>
          <w:color w:val="000000" w:themeColor="text1"/>
          <w:sz w:val="28"/>
          <w:szCs w:val="28"/>
          <w:lang w:val="vi-VN"/>
        </w:rPr>
        <w:t xml:space="preserve"> nhân dân các cấp và </w:t>
      </w:r>
      <w:r w:rsidR="007303EB" w:rsidRPr="00035F0D">
        <w:rPr>
          <w:color w:val="000000" w:themeColor="text1"/>
          <w:sz w:val="28"/>
          <w:szCs w:val="28"/>
          <w:lang w:val="vi-VN"/>
        </w:rPr>
        <w:t>các tổ chức</w:t>
      </w:r>
      <w:r w:rsidR="00963E52" w:rsidRPr="00035F0D">
        <w:rPr>
          <w:color w:val="000000" w:themeColor="text1"/>
          <w:sz w:val="28"/>
          <w:szCs w:val="28"/>
        </w:rPr>
        <w:t>, cá nhân</w:t>
      </w:r>
      <w:r w:rsidR="007303EB" w:rsidRPr="00035F0D">
        <w:rPr>
          <w:color w:val="000000" w:themeColor="text1"/>
          <w:sz w:val="28"/>
          <w:szCs w:val="28"/>
          <w:lang w:val="vi-VN"/>
        </w:rPr>
        <w:t xml:space="preserve"> tham gia </w:t>
      </w:r>
      <w:r w:rsidR="00195FB8" w:rsidRPr="00035F0D">
        <w:rPr>
          <w:color w:val="000000" w:themeColor="text1"/>
          <w:sz w:val="28"/>
          <w:szCs w:val="28"/>
        </w:rPr>
        <w:t xml:space="preserve">công tác </w:t>
      </w:r>
      <w:r w:rsidR="005024C7" w:rsidRPr="00035F0D">
        <w:rPr>
          <w:color w:val="000000" w:themeColor="text1"/>
          <w:sz w:val="28"/>
          <w:szCs w:val="28"/>
          <w:lang w:val="vi-VN"/>
        </w:rPr>
        <w:t>ứng dụng công nghệ thông tin</w:t>
      </w:r>
      <w:r w:rsidR="00851325" w:rsidRPr="00035F0D">
        <w:rPr>
          <w:color w:val="000000" w:themeColor="text1"/>
          <w:sz w:val="28"/>
          <w:szCs w:val="28"/>
        </w:rPr>
        <w:t xml:space="preserve"> </w:t>
      </w:r>
      <w:r w:rsidR="00195FB8" w:rsidRPr="00035F0D">
        <w:rPr>
          <w:color w:val="000000" w:themeColor="text1"/>
          <w:sz w:val="28"/>
          <w:szCs w:val="28"/>
          <w:lang w:val="vi-VN"/>
        </w:rPr>
        <w:t>trong hoạt động của cơ quan nhà nước</w:t>
      </w:r>
      <w:r w:rsidRPr="00035F0D">
        <w:rPr>
          <w:color w:val="000000" w:themeColor="text1"/>
          <w:sz w:val="28"/>
          <w:szCs w:val="28"/>
          <w:lang w:val="vi-VN"/>
        </w:rPr>
        <w:t>.</w:t>
      </w:r>
      <w:r w:rsidR="006073D1" w:rsidRPr="00035F0D">
        <w:rPr>
          <w:color w:val="000000" w:themeColor="text1"/>
          <w:sz w:val="28"/>
          <w:szCs w:val="28"/>
          <w:lang w:val="vi-VN"/>
        </w:rPr>
        <w:t xml:space="preserve"> </w:t>
      </w:r>
    </w:p>
    <w:p w14:paraId="2EFF7378" w14:textId="6C3F8E5D" w:rsidR="00890283" w:rsidRPr="00035F0D" w:rsidRDefault="00890283" w:rsidP="001E7C5A">
      <w:pPr>
        <w:pStyle w:val="Dieukhoan"/>
        <w:outlineLvl w:val="2"/>
        <w:rPr>
          <w:color w:val="000000" w:themeColor="text1"/>
        </w:rPr>
      </w:pPr>
      <w:bookmarkStart w:id="8" w:name="_Toc124996669"/>
      <w:bookmarkStart w:id="9" w:name="_Toc154564150"/>
      <w:r w:rsidRPr="00035F0D">
        <w:rPr>
          <w:color w:val="000000" w:themeColor="text1"/>
        </w:rPr>
        <w:t>Giải thích từ ngữ</w:t>
      </w:r>
      <w:bookmarkEnd w:id="8"/>
      <w:bookmarkEnd w:id="9"/>
    </w:p>
    <w:p w14:paraId="03471A1E" w14:textId="27536E00" w:rsidR="00FE09F5" w:rsidRPr="00035F0D" w:rsidRDefault="0015325D" w:rsidP="005D14F8">
      <w:pPr>
        <w:spacing w:before="120" w:after="120"/>
        <w:ind w:firstLine="709"/>
        <w:jc w:val="both"/>
        <w:rPr>
          <w:color w:val="000000" w:themeColor="text1"/>
          <w:sz w:val="28"/>
          <w:szCs w:val="28"/>
        </w:rPr>
      </w:pPr>
      <w:r w:rsidRPr="00035F0D">
        <w:rPr>
          <w:color w:val="000000" w:themeColor="text1"/>
          <w:sz w:val="28"/>
          <w:szCs w:val="28"/>
        </w:rPr>
        <w:t>T</w:t>
      </w:r>
      <w:r w:rsidR="00B90DAC" w:rsidRPr="00035F0D">
        <w:rPr>
          <w:color w:val="000000" w:themeColor="text1"/>
          <w:sz w:val="28"/>
          <w:szCs w:val="28"/>
        </w:rPr>
        <w:t>rong Nghị định</w:t>
      </w:r>
      <w:r w:rsidRPr="00035F0D">
        <w:rPr>
          <w:color w:val="000000" w:themeColor="text1"/>
          <w:sz w:val="28"/>
          <w:szCs w:val="28"/>
        </w:rPr>
        <w:t xml:space="preserve"> này, những từ ngữ dưới đây được hiểu như sau:</w:t>
      </w:r>
    </w:p>
    <w:p w14:paraId="64F3D05A" w14:textId="21BE4C32" w:rsidR="0037193E" w:rsidRPr="00035F0D" w:rsidRDefault="00B15536" w:rsidP="009A118A">
      <w:pPr>
        <w:pStyle w:val="Quydinhchitiet"/>
      </w:pPr>
      <w:bookmarkStart w:id="10" w:name="_Ref147562633"/>
      <w:r w:rsidRPr="00035F0D">
        <w:lastRenderedPageBreak/>
        <w:t>1.</w:t>
      </w:r>
      <w:r w:rsidR="003E68ED" w:rsidRPr="00035F0D">
        <w:t xml:space="preserve"> </w:t>
      </w:r>
      <w:r w:rsidR="000A2839" w:rsidRPr="00035F0D">
        <w:t>Ứng dụng công nghệ thông tin trong hoạt động của cơ quan nhà nước: là việc sử dụng công nghệ thông tin vào các hoạt động của cơ quan nhà nước nhằm nâng cao chất lượng, hiệu quả trong hoạt động nội bộ của cơ quan nhà nước và giữa các cơ quan nhà nước, trong giao dịch của cơ quan n</w:t>
      </w:r>
      <w:r w:rsidR="008762C1" w:rsidRPr="00035F0D">
        <w:t>hà nước với tổ chức và các nhân.</w:t>
      </w:r>
      <w:r w:rsidR="007652FE" w:rsidRPr="00035F0D">
        <w:t xml:space="preserve"> </w:t>
      </w:r>
    </w:p>
    <w:p w14:paraId="1E9B4016" w14:textId="0544A0B0" w:rsidR="005024C7" w:rsidRPr="00035F0D" w:rsidRDefault="005024C7" w:rsidP="009A118A">
      <w:pPr>
        <w:pStyle w:val="Quydinhchitiet"/>
      </w:pPr>
      <w:r w:rsidRPr="00035F0D">
        <w:t xml:space="preserve">2. Chuyển đổi số trong hoạt động của cơ quan nhà nước: là </w:t>
      </w:r>
      <w:r w:rsidR="00D90472" w:rsidRPr="00035F0D">
        <w:t xml:space="preserve">việc </w:t>
      </w:r>
      <w:r w:rsidR="0096283B" w:rsidRPr="00035F0D">
        <w:t xml:space="preserve">ứng dụng công nghệ thông tin </w:t>
      </w:r>
      <w:r w:rsidR="00757BF3" w:rsidRPr="00035F0D">
        <w:t>nhằm từng bước đưa toàn bộ</w:t>
      </w:r>
      <w:r w:rsidR="00D90472" w:rsidRPr="00035F0D">
        <w:t xml:space="preserve"> hoạt động </w:t>
      </w:r>
      <w:r w:rsidR="00851325" w:rsidRPr="00035F0D">
        <w:t>của cơ quan nhà nước</w:t>
      </w:r>
      <w:r w:rsidR="00D90472" w:rsidRPr="00035F0D">
        <w:t xml:space="preserve"> lên môi trường mạng</w:t>
      </w:r>
      <w:r w:rsidR="00851325" w:rsidRPr="00035F0D">
        <w:t>.</w:t>
      </w:r>
    </w:p>
    <w:p w14:paraId="14C318B1" w14:textId="38BCC574" w:rsidR="0037193E" w:rsidRPr="00035F0D" w:rsidRDefault="00A3051E" w:rsidP="009A118A">
      <w:pPr>
        <w:pStyle w:val="Quydinhchitiet"/>
      </w:pPr>
      <w:r w:rsidRPr="00035F0D">
        <w:t>3</w:t>
      </w:r>
      <w:r w:rsidR="00B15536" w:rsidRPr="00035F0D">
        <w:t xml:space="preserve">. </w:t>
      </w:r>
      <w:r w:rsidR="0098311D" w:rsidRPr="00035F0D">
        <w:t>Đ</w:t>
      </w:r>
      <w:r w:rsidR="00736D7D" w:rsidRPr="00035F0D">
        <w:t>iện toán đám mây</w:t>
      </w:r>
      <w:r w:rsidR="005062B0" w:rsidRPr="00035F0D">
        <w:t>:</w:t>
      </w:r>
      <w:r w:rsidR="00736D7D" w:rsidRPr="00035F0D">
        <w:t xml:space="preserve"> </w:t>
      </w:r>
      <w:r w:rsidR="0098311D" w:rsidRPr="00035F0D">
        <w:t>là mô hình cho phép thực hiện truy cập mạng tùy theo yêu cầu vào một nhóm tài nguyên máy tính do tổ chức, cá nhân cung cấp và có thể tùy chỉnh cấu hình được như mạng, máy chủ, khả năng lưu trữ, ứng dụng và dịch vụ</w:t>
      </w:r>
      <w:r w:rsidR="00F15E7E" w:rsidRPr="00035F0D">
        <w:t>.</w:t>
      </w:r>
      <w:r w:rsidR="00FD2408" w:rsidRPr="00035F0D">
        <w:t xml:space="preserve"> </w:t>
      </w:r>
    </w:p>
    <w:p w14:paraId="5524790D" w14:textId="4B2B1C87" w:rsidR="00F56DC3" w:rsidRPr="00035F0D" w:rsidRDefault="00A3051E" w:rsidP="009A118A">
      <w:pPr>
        <w:pStyle w:val="Quydinhchitiet"/>
      </w:pPr>
      <w:r w:rsidRPr="00035F0D">
        <w:t>4</w:t>
      </w:r>
      <w:r w:rsidR="00F56DC3" w:rsidRPr="00035F0D">
        <w:t>. Hạ tầng Internet vạn vật</w:t>
      </w:r>
      <w:r w:rsidR="005062B0" w:rsidRPr="00035F0D">
        <w:t>:</w:t>
      </w:r>
      <w:r w:rsidR="00F56DC3" w:rsidRPr="00035F0D">
        <w:t xml:space="preserve"> là tập hợp các thiết bị số </w:t>
      </w:r>
      <w:r w:rsidR="00F00250" w:rsidRPr="00035F0D">
        <w:t>được kết nối thông qua mạng máy tính đ</w:t>
      </w:r>
      <w:r w:rsidR="00E30922" w:rsidRPr="00035F0D">
        <w:t>ể</w:t>
      </w:r>
      <w:r w:rsidR="00F00250" w:rsidRPr="00035F0D">
        <w:t xml:space="preserve"> thu thập và trao đổi dữ liệu với nhau</w:t>
      </w:r>
      <w:r w:rsidR="00F15E7E" w:rsidRPr="00035F0D">
        <w:t>.</w:t>
      </w:r>
      <w:r w:rsidR="00F56DC3" w:rsidRPr="00035F0D">
        <w:t xml:space="preserve"> </w:t>
      </w:r>
    </w:p>
    <w:p w14:paraId="18779307" w14:textId="1CCEAFCA" w:rsidR="0062271C" w:rsidRPr="00035F0D" w:rsidRDefault="003839AE">
      <w:pPr>
        <w:pStyle w:val="Quydinhchitiet"/>
      </w:pPr>
      <w:r w:rsidRPr="00035F0D">
        <w:t>5</w:t>
      </w:r>
      <w:r w:rsidR="001317F1" w:rsidRPr="00035F0D">
        <w:t>. Hạ tầng kỹ thuật: là tập hợp thiết bị tính toán (máy chủ, máy trạm), thiết bị ngoại vi, thiết bị kết nối mạng, thiết bị phụ trợ, mạng nội bộ, mạng diện rộng.</w:t>
      </w:r>
    </w:p>
    <w:p w14:paraId="18A7D4C1" w14:textId="23982BA0" w:rsidR="00963E52" w:rsidRPr="00035F0D" w:rsidRDefault="003839AE" w:rsidP="00963E52">
      <w:pPr>
        <w:pStyle w:val="Quydinhchitiet"/>
        <w:rPr>
          <w:bCs/>
        </w:rPr>
      </w:pPr>
      <w:r w:rsidRPr="00035F0D">
        <w:rPr>
          <w:bCs/>
        </w:rPr>
        <w:t>6</w:t>
      </w:r>
      <w:r w:rsidR="00963E52" w:rsidRPr="00035F0D">
        <w:rPr>
          <w:bCs/>
        </w:rPr>
        <w:t xml:space="preserve">. Dữ </w:t>
      </w:r>
      <w:r w:rsidR="00963E52" w:rsidRPr="00035F0D">
        <w:t>liệu</w:t>
      </w:r>
      <w:r w:rsidR="00963E52" w:rsidRPr="00035F0D">
        <w:rPr>
          <w:bCs/>
        </w:rPr>
        <w:t xml:space="preserve"> đặc tả (Metadata): là những thông tin mô tả các đặc tính của dữ liệu như nội dung, định dạng, chất lượng, điều kiện và các đặc tính khác nhằm tạo thuận lợi cho quá trình tìm kiếm, truy nhập, quản lý và lưu trữ dữ liệu.</w:t>
      </w:r>
    </w:p>
    <w:p w14:paraId="0B87F4F1" w14:textId="4DB00451" w:rsidR="006F6E92" w:rsidRPr="00035F0D" w:rsidRDefault="003839AE">
      <w:pPr>
        <w:pStyle w:val="Quydinhchitiet"/>
        <w:rPr>
          <w:bCs/>
        </w:rPr>
      </w:pPr>
      <w:r w:rsidRPr="00035F0D">
        <w:rPr>
          <w:bCs/>
        </w:rPr>
        <w:t>7</w:t>
      </w:r>
      <w:r w:rsidR="00B15536" w:rsidRPr="00035F0D">
        <w:rPr>
          <w:bCs/>
        </w:rPr>
        <w:t xml:space="preserve">. </w:t>
      </w:r>
      <w:r w:rsidR="006F6E92" w:rsidRPr="00035F0D">
        <w:rPr>
          <w:bCs/>
          <w:lang w:val="vi-VN"/>
        </w:rPr>
        <w:t>Chủ sở hữu dữ liệu</w:t>
      </w:r>
      <w:r w:rsidR="001317F1" w:rsidRPr="00035F0D">
        <w:rPr>
          <w:bCs/>
        </w:rPr>
        <w:t>:</w:t>
      </w:r>
      <w:r w:rsidR="006F6E92" w:rsidRPr="00035F0D">
        <w:rPr>
          <w:lang w:val="vi-VN"/>
        </w:rPr>
        <w:t xml:space="preserve"> là </w:t>
      </w:r>
      <w:r w:rsidR="0015325D" w:rsidRPr="00035F0D">
        <w:t>cá nhân</w:t>
      </w:r>
      <w:r w:rsidR="008E6677" w:rsidRPr="00035F0D">
        <w:rPr>
          <w:lang w:val="vi-VN"/>
        </w:rPr>
        <w:t xml:space="preserve">, </w:t>
      </w:r>
      <w:r w:rsidR="006F6E92" w:rsidRPr="00035F0D">
        <w:rPr>
          <w:lang w:val="vi-VN"/>
        </w:rPr>
        <w:t>tổ chức có quyền quyết định việc tạo ra, xóa bỏ dữ liệu, chia sẻ, sử dụng dữ liệu.</w:t>
      </w:r>
    </w:p>
    <w:p w14:paraId="4E34FCAF" w14:textId="2EA1937B" w:rsidR="00CB55E7" w:rsidRPr="00035F0D" w:rsidRDefault="003839AE" w:rsidP="00CB55E7">
      <w:pPr>
        <w:pStyle w:val="Quydinhchitiet"/>
      </w:pPr>
      <w:r w:rsidRPr="00035F0D">
        <w:t>8</w:t>
      </w:r>
      <w:r w:rsidR="00C919B3" w:rsidRPr="00035F0D">
        <w:rPr>
          <w:lang w:val="vi-VN"/>
        </w:rPr>
        <w:t>. Khung k</w:t>
      </w:r>
      <w:r w:rsidR="00CB55E7" w:rsidRPr="00035F0D">
        <w:rPr>
          <w:lang w:val="vi-VN"/>
        </w:rPr>
        <w:t xml:space="preserve">iến trúc </w:t>
      </w:r>
      <w:r w:rsidR="00CB55E7" w:rsidRPr="00035F0D">
        <w:t>chính phủ điện tử của quốc gia</w:t>
      </w:r>
      <w:r w:rsidR="001A691C" w:rsidRPr="00035F0D">
        <w:t>:</w:t>
      </w:r>
      <w:r w:rsidR="001A691C" w:rsidRPr="00035F0D">
        <w:rPr>
          <w:lang w:val="vi-VN"/>
        </w:rPr>
        <w:t xml:space="preserve"> là </w:t>
      </w:r>
      <w:r w:rsidR="001A691C" w:rsidRPr="00035F0D">
        <w:t>tài liệu thiết kế tổng thể</w:t>
      </w:r>
      <w:r w:rsidR="00CB55E7" w:rsidRPr="00035F0D">
        <w:rPr>
          <w:lang w:val="vi-VN"/>
        </w:rPr>
        <w:t xml:space="preserve"> </w:t>
      </w:r>
      <w:r w:rsidR="00C919B3" w:rsidRPr="00035F0D">
        <w:t>các thành phần, nội dung về</w:t>
      </w:r>
      <w:r w:rsidR="001A691C" w:rsidRPr="00035F0D">
        <w:t xml:space="preserve"> ứng dụng công nghệ thông tin trong hoạt động của cơ qua nhà nước</w:t>
      </w:r>
      <w:r w:rsidR="00A3051E" w:rsidRPr="00035F0D">
        <w:t>;</w:t>
      </w:r>
      <w:r w:rsidR="001A691C" w:rsidRPr="00035F0D">
        <w:t xml:space="preserve"> </w:t>
      </w:r>
      <w:r w:rsidR="00C919B3" w:rsidRPr="00035F0D">
        <w:rPr>
          <w:lang w:val="vi-VN"/>
        </w:rPr>
        <w:t xml:space="preserve">nhằm bảo đảm tránh trùng lặp, lãng phí và bảo đảm khả năng kết nối, liên thông trong </w:t>
      </w:r>
      <w:r w:rsidR="00C919B3" w:rsidRPr="00035F0D">
        <w:t>quá trình</w:t>
      </w:r>
      <w:r w:rsidR="00C919B3" w:rsidRPr="00035F0D">
        <w:rPr>
          <w:lang w:val="vi-VN"/>
        </w:rPr>
        <w:t xml:space="preserve"> triển khai</w:t>
      </w:r>
      <w:r w:rsidR="009C3008" w:rsidRPr="00035F0D">
        <w:t xml:space="preserve"> công tác ứng dụng công nghệ thông tin trong hoạt động của cơ quan nhà nước.</w:t>
      </w:r>
    </w:p>
    <w:p w14:paraId="61CEB5AA" w14:textId="181EC9FF" w:rsidR="00CB55E7" w:rsidRPr="00035F0D" w:rsidRDefault="003839AE" w:rsidP="00CB55E7">
      <w:pPr>
        <w:pStyle w:val="Quydinhchitiet"/>
        <w:rPr>
          <w:lang w:val="vi-VN"/>
        </w:rPr>
      </w:pPr>
      <w:r w:rsidRPr="00035F0D">
        <w:t>9</w:t>
      </w:r>
      <w:r w:rsidR="009C3008" w:rsidRPr="00035F0D">
        <w:rPr>
          <w:lang w:val="vi-VN"/>
        </w:rPr>
        <w:t>. Kiến trúc c</w:t>
      </w:r>
      <w:r w:rsidR="00CB55E7" w:rsidRPr="00035F0D">
        <w:rPr>
          <w:lang w:val="vi-VN"/>
        </w:rPr>
        <w:t xml:space="preserve">hính phủ </w:t>
      </w:r>
      <w:r w:rsidR="00C919B3" w:rsidRPr="00035F0D">
        <w:t>điện tử</w:t>
      </w:r>
      <w:r w:rsidR="00CB55E7" w:rsidRPr="00035F0D">
        <w:rPr>
          <w:lang w:val="vi-VN"/>
        </w:rPr>
        <w:t xml:space="preserve"> cấp bộ</w:t>
      </w:r>
      <w:r w:rsidR="008714AF" w:rsidRPr="00035F0D">
        <w:t>:</w:t>
      </w:r>
      <w:r w:rsidR="00CB55E7" w:rsidRPr="00035F0D">
        <w:rPr>
          <w:lang w:val="vi-VN"/>
        </w:rPr>
        <w:t xml:space="preserve"> </w:t>
      </w:r>
      <w:r w:rsidR="00C919B3" w:rsidRPr="00035F0D">
        <w:rPr>
          <w:lang w:val="vi-VN"/>
        </w:rPr>
        <w:t xml:space="preserve">là </w:t>
      </w:r>
      <w:r w:rsidR="00C919B3" w:rsidRPr="00035F0D">
        <w:t>tài liệu thiết kế tổng thể</w:t>
      </w:r>
      <w:r w:rsidR="00C919B3" w:rsidRPr="00035F0D">
        <w:rPr>
          <w:lang w:val="vi-VN"/>
        </w:rPr>
        <w:t xml:space="preserve"> </w:t>
      </w:r>
      <w:r w:rsidR="00C919B3" w:rsidRPr="00035F0D">
        <w:t>các thành phần, nội dung về ứng dụng công nghệ thông tin trong hoạt động của cơ qua nhà nước</w:t>
      </w:r>
      <w:r w:rsidR="00C919B3" w:rsidRPr="00035F0D">
        <w:rPr>
          <w:lang w:val="vi-VN"/>
        </w:rPr>
        <w:t xml:space="preserve"> </w:t>
      </w:r>
      <w:r w:rsidR="00CB55E7" w:rsidRPr="00035F0D">
        <w:rPr>
          <w:lang w:val="vi-VN"/>
        </w:rPr>
        <w:t>của các bộ, cơ quan ngang bộ, cơ quan thuộc Chính phủ.</w:t>
      </w:r>
    </w:p>
    <w:p w14:paraId="0B3F5441" w14:textId="2A8152D7" w:rsidR="00CB55E7" w:rsidRDefault="00CB55E7" w:rsidP="00CB55E7">
      <w:pPr>
        <w:pStyle w:val="Quydinhchitiet"/>
        <w:rPr>
          <w:lang w:val="vi-VN"/>
        </w:rPr>
      </w:pPr>
      <w:r w:rsidRPr="00035F0D">
        <w:rPr>
          <w:lang w:val="vi-VN"/>
        </w:rPr>
        <w:t>1</w:t>
      </w:r>
      <w:r w:rsidR="003839AE" w:rsidRPr="00035F0D">
        <w:t>0</w:t>
      </w:r>
      <w:r w:rsidR="00111E18" w:rsidRPr="00035F0D">
        <w:rPr>
          <w:lang w:val="vi-VN"/>
        </w:rPr>
        <w:t>. Kiến trúc c</w:t>
      </w:r>
      <w:r w:rsidR="00C919B3" w:rsidRPr="00035F0D">
        <w:rPr>
          <w:lang w:val="vi-VN"/>
        </w:rPr>
        <w:t>hính quyền điện tử</w:t>
      </w:r>
      <w:r w:rsidRPr="00035F0D">
        <w:rPr>
          <w:lang w:val="vi-VN"/>
        </w:rPr>
        <w:t xml:space="preserve"> cấp tỉnh</w:t>
      </w:r>
      <w:r w:rsidR="008714AF" w:rsidRPr="00035F0D">
        <w:t>:</w:t>
      </w:r>
      <w:r w:rsidRPr="00035F0D">
        <w:rPr>
          <w:lang w:val="vi-VN"/>
        </w:rPr>
        <w:t xml:space="preserve"> </w:t>
      </w:r>
      <w:r w:rsidR="00C919B3" w:rsidRPr="00035F0D">
        <w:rPr>
          <w:lang w:val="vi-VN"/>
        </w:rPr>
        <w:t xml:space="preserve">là </w:t>
      </w:r>
      <w:r w:rsidR="00C919B3" w:rsidRPr="00035F0D">
        <w:t>tài liệu thiết kế tổng thể</w:t>
      </w:r>
      <w:r w:rsidR="00C919B3" w:rsidRPr="00035F0D">
        <w:rPr>
          <w:lang w:val="vi-VN"/>
        </w:rPr>
        <w:t xml:space="preserve"> </w:t>
      </w:r>
      <w:r w:rsidR="00C919B3" w:rsidRPr="00035F0D">
        <w:t xml:space="preserve">các thành phần, nội dung về ứng dụng công nghệ thông tin trong hoạt động của </w:t>
      </w:r>
      <w:r w:rsidR="006D6B6A" w:rsidRPr="00035F0D">
        <w:t xml:space="preserve">cơ quan nhà nước tại </w:t>
      </w:r>
      <w:r w:rsidR="00225217" w:rsidRPr="00035F0D">
        <w:t>các tỉnh, thành phố trực thuộc t</w:t>
      </w:r>
      <w:r w:rsidR="006D6B6A" w:rsidRPr="00035F0D">
        <w:t>rung ương</w:t>
      </w:r>
      <w:r w:rsidRPr="00035F0D">
        <w:rPr>
          <w:lang w:val="vi-VN"/>
        </w:rPr>
        <w:t>.</w:t>
      </w:r>
    </w:p>
    <w:p w14:paraId="3E53CE9C" w14:textId="77777777" w:rsidR="00683FD4" w:rsidRPr="00035F0D" w:rsidRDefault="00683FD4" w:rsidP="00CB55E7">
      <w:pPr>
        <w:pStyle w:val="Quydinhchitiet"/>
        <w:rPr>
          <w:lang w:val="vi-VN"/>
        </w:rPr>
      </w:pPr>
    </w:p>
    <w:p w14:paraId="176E744B" w14:textId="2FD30A59" w:rsidR="000D322F" w:rsidRPr="00035F0D" w:rsidRDefault="000D322F" w:rsidP="001E7C5A">
      <w:pPr>
        <w:pStyle w:val="Dieukhoan"/>
        <w:outlineLvl w:val="2"/>
        <w:rPr>
          <w:color w:val="000000" w:themeColor="text1"/>
        </w:rPr>
      </w:pPr>
      <w:r w:rsidRPr="00035F0D">
        <w:rPr>
          <w:color w:val="000000" w:themeColor="text1"/>
        </w:rPr>
        <w:lastRenderedPageBreak/>
        <w:t xml:space="preserve">Nguyên tắc triển khai </w:t>
      </w:r>
      <w:r w:rsidR="005024C7" w:rsidRPr="00035F0D">
        <w:rPr>
          <w:color w:val="000000" w:themeColor="text1"/>
        </w:rPr>
        <w:t>ứng dụng công nghệ thông tin, chuyển đổi số</w:t>
      </w:r>
      <w:r w:rsidRPr="00035F0D">
        <w:rPr>
          <w:color w:val="000000" w:themeColor="text1"/>
        </w:rPr>
        <w:t xml:space="preserve"> trong hoạt động của cơ quan nhà nước</w:t>
      </w:r>
    </w:p>
    <w:p w14:paraId="4DC582D4" w14:textId="4E40D744" w:rsidR="0004640B" w:rsidRPr="00035F0D" w:rsidRDefault="000F7C22" w:rsidP="00020CE5">
      <w:pPr>
        <w:pStyle w:val="Quydinhchitiet"/>
        <w:rPr>
          <w:color w:val="000000" w:themeColor="text1"/>
        </w:rPr>
      </w:pPr>
      <w:r w:rsidRPr="00035F0D">
        <w:rPr>
          <w:color w:val="000000" w:themeColor="text1"/>
        </w:rPr>
        <w:t>1</w:t>
      </w:r>
      <w:r w:rsidR="0004640B" w:rsidRPr="00035F0D">
        <w:rPr>
          <w:color w:val="000000" w:themeColor="text1"/>
        </w:rPr>
        <w:t xml:space="preserve">. Đáp ứng nhu cầu, lấy sự hài lòng của tổ chức, cá nhân làm động lực thúc đẩy </w:t>
      </w:r>
      <w:r w:rsidR="005024C7" w:rsidRPr="00035F0D">
        <w:rPr>
          <w:color w:val="000000" w:themeColor="text1"/>
        </w:rPr>
        <w:t>ứng dụng công nghệ thông tin, chuyển đổi số</w:t>
      </w:r>
      <w:r w:rsidR="0004640B" w:rsidRPr="00035F0D">
        <w:rPr>
          <w:color w:val="000000" w:themeColor="text1"/>
        </w:rPr>
        <w:t xml:space="preserve"> hoạt động của cơ quan nhà nước.</w:t>
      </w:r>
    </w:p>
    <w:p w14:paraId="377E5274" w14:textId="3E339BEC" w:rsidR="000D322F" w:rsidRPr="00035F0D" w:rsidRDefault="000F7C22" w:rsidP="00020CE5">
      <w:pPr>
        <w:pStyle w:val="Quydinhchitiet"/>
        <w:rPr>
          <w:color w:val="000000" w:themeColor="text1"/>
          <w:lang w:val="vi-VN"/>
        </w:rPr>
      </w:pPr>
      <w:r w:rsidRPr="00035F0D">
        <w:rPr>
          <w:color w:val="000000" w:themeColor="text1"/>
        </w:rPr>
        <w:t>2</w:t>
      </w:r>
      <w:r w:rsidR="000D322F" w:rsidRPr="00035F0D">
        <w:rPr>
          <w:color w:val="000000" w:themeColor="text1"/>
          <w:lang w:val="vi-VN"/>
        </w:rPr>
        <w:t xml:space="preserve">. </w:t>
      </w:r>
      <w:r w:rsidR="00C800BB" w:rsidRPr="00035F0D">
        <w:rPr>
          <w:color w:val="000000" w:themeColor="text1"/>
        </w:rPr>
        <w:t>T</w:t>
      </w:r>
      <w:r w:rsidR="007F0A5E" w:rsidRPr="00035F0D">
        <w:rPr>
          <w:color w:val="000000" w:themeColor="text1"/>
        </w:rPr>
        <w:t>riển khai</w:t>
      </w:r>
      <w:r w:rsidR="000D322F" w:rsidRPr="00035F0D">
        <w:rPr>
          <w:color w:val="000000" w:themeColor="text1"/>
          <w:lang w:val="vi-VN"/>
        </w:rPr>
        <w:t xml:space="preserve"> tổng thể, toàn diện, tập trung nguồn lự</w:t>
      </w:r>
      <w:r w:rsidR="000D322F" w:rsidRPr="00035F0D">
        <w:rPr>
          <w:color w:val="000000" w:themeColor="text1"/>
        </w:rPr>
        <w:t>c, huy động sự tham gia c</w:t>
      </w:r>
      <w:r w:rsidR="00B92A9A" w:rsidRPr="00035F0D">
        <w:rPr>
          <w:color w:val="000000" w:themeColor="text1"/>
        </w:rPr>
        <w:t>ủa cả hệ thống chính trị</w:t>
      </w:r>
      <w:r w:rsidR="000D322F" w:rsidRPr="00035F0D">
        <w:rPr>
          <w:color w:val="000000" w:themeColor="text1"/>
        </w:rPr>
        <w:t>.</w:t>
      </w:r>
    </w:p>
    <w:p w14:paraId="042DF619" w14:textId="606CB9C7" w:rsidR="000D322F" w:rsidRPr="00035F0D" w:rsidRDefault="000F7C22" w:rsidP="00020CE5">
      <w:pPr>
        <w:pStyle w:val="Quydinhchitiet"/>
        <w:rPr>
          <w:color w:val="000000" w:themeColor="text1"/>
        </w:rPr>
      </w:pPr>
      <w:r w:rsidRPr="00035F0D">
        <w:rPr>
          <w:color w:val="000000" w:themeColor="text1"/>
        </w:rPr>
        <w:t>3</w:t>
      </w:r>
      <w:r w:rsidR="000D322F" w:rsidRPr="00035F0D">
        <w:rPr>
          <w:color w:val="000000" w:themeColor="text1"/>
          <w:lang w:val="vi-VN"/>
        </w:rPr>
        <w:t>.</w:t>
      </w:r>
      <w:r w:rsidR="003D28AC" w:rsidRPr="00035F0D">
        <w:rPr>
          <w:color w:val="000000" w:themeColor="text1"/>
        </w:rPr>
        <w:t xml:space="preserve"> </w:t>
      </w:r>
      <w:r w:rsidR="008419C1" w:rsidRPr="00035F0D">
        <w:rPr>
          <w:color w:val="000000" w:themeColor="text1"/>
        </w:rPr>
        <w:t>Tạo điều kiện thuận lợi</w:t>
      </w:r>
      <w:r w:rsidR="000D322F" w:rsidRPr="00035F0D">
        <w:rPr>
          <w:color w:val="000000" w:themeColor="text1"/>
        </w:rPr>
        <w:t xml:space="preserve"> để </w:t>
      </w:r>
      <w:r w:rsidR="007F0A5E" w:rsidRPr="00035F0D">
        <w:rPr>
          <w:color w:val="000000" w:themeColor="text1"/>
        </w:rPr>
        <w:t>mọi tổ chức, cá nhân</w:t>
      </w:r>
      <w:r w:rsidR="007F0A5E" w:rsidRPr="00035F0D">
        <w:rPr>
          <w:color w:val="000000" w:themeColor="text1"/>
          <w:lang w:val="vi-VN"/>
        </w:rPr>
        <w:t xml:space="preserve"> có thể</w:t>
      </w:r>
      <w:r w:rsidR="000D322F" w:rsidRPr="00035F0D">
        <w:rPr>
          <w:color w:val="000000" w:themeColor="text1"/>
        </w:rPr>
        <w:t xml:space="preserve"> tham gia vào hoạt động của cơ quan nhà nước</w:t>
      </w:r>
      <w:r w:rsidR="000D322F" w:rsidRPr="00035F0D">
        <w:rPr>
          <w:color w:val="000000" w:themeColor="text1"/>
          <w:lang w:val="vi-VN"/>
        </w:rPr>
        <w:t>, tương tác với cơ quan nhà nước</w:t>
      </w:r>
      <w:r w:rsidR="008419C1" w:rsidRPr="00035F0D">
        <w:rPr>
          <w:color w:val="000000" w:themeColor="text1"/>
        </w:rPr>
        <w:t xml:space="preserve"> trên môi trường mạng</w:t>
      </w:r>
      <w:r w:rsidR="000D322F" w:rsidRPr="00035F0D">
        <w:rPr>
          <w:color w:val="000000" w:themeColor="text1"/>
        </w:rPr>
        <w:t xml:space="preserve">. </w:t>
      </w:r>
    </w:p>
    <w:p w14:paraId="7246DB45" w14:textId="07E00052" w:rsidR="000D322F" w:rsidRPr="00035F0D" w:rsidRDefault="000F7C22" w:rsidP="00020CE5">
      <w:pPr>
        <w:pStyle w:val="Quydinhchitiet"/>
        <w:rPr>
          <w:color w:val="000000" w:themeColor="text1"/>
        </w:rPr>
      </w:pPr>
      <w:r w:rsidRPr="00035F0D">
        <w:rPr>
          <w:color w:val="000000" w:themeColor="text1"/>
        </w:rPr>
        <w:t>4</w:t>
      </w:r>
      <w:r w:rsidR="000D322F" w:rsidRPr="00035F0D">
        <w:rPr>
          <w:color w:val="000000" w:themeColor="text1"/>
        </w:rPr>
        <w:t xml:space="preserve">. </w:t>
      </w:r>
      <w:r w:rsidR="003B4F98" w:rsidRPr="00035F0D">
        <w:rPr>
          <w:color w:val="000000" w:themeColor="text1"/>
        </w:rPr>
        <w:t>M</w:t>
      </w:r>
      <w:r w:rsidR="000D322F" w:rsidRPr="00035F0D">
        <w:rPr>
          <w:color w:val="000000" w:themeColor="text1"/>
        </w:rPr>
        <w:t xml:space="preserve">ở dữ liệu và cung cấp dữ liệu mở </w:t>
      </w:r>
      <w:r w:rsidR="003B4F98" w:rsidRPr="00035F0D">
        <w:rPr>
          <w:color w:val="000000" w:themeColor="text1"/>
        </w:rPr>
        <w:t>của cơ quan nhà nước</w:t>
      </w:r>
      <w:r w:rsidR="000D322F" w:rsidRPr="00035F0D">
        <w:rPr>
          <w:color w:val="000000" w:themeColor="text1"/>
        </w:rPr>
        <w:t>.</w:t>
      </w:r>
    </w:p>
    <w:p w14:paraId="2356DD21" w14:textId="2E8663DC" w:rsidR="000D322F" w:rsidRPr="00035F0D" w:rsidRDefault="000F7C22" w:rsidP="00020CE5">
      <w:pPr>
        <w:pStyle w:val="Quydinhchitiet"/>
        <w:rPr>
          <w:color w:val="000000" w:themeColor="text1"/>
          <w:lang w:val="vi-VN"/>
        </w:rPr>
      </w:pPr>
      <w:r w:rsidRPr="00035F0D">
        <w:rPr>
          <w:color w:val="000000" w:themeColor="text1"/>
        </w:rPr>
        <w:t>5</w:t>
      </w:r>
      <w:r w:rsidR="000D322F" w:rsidRPr="00035F0D">
        <w:rPr>
          <w:color w:val="000000" w:themeColor="text1"/>
        </w:rPr>
        <w:t xml:space="preserve">. </w:t>
      </w:r>
      <w:r w:rsidR="00FD7919" w:rsidRPr="00035F0D">
        <w:rPr>
          <w:color w:val="000000" w:themeColor="text1"/>
          <w:lang w:val="vi-VN"/>
        </w:rPr>
        <w:t>Ưu tiên, phát triển tập trung các nền tảng dùng chung trên quy mô quốc gia, cấp bộ, cấp tỉnh.</w:t>
      </w:r>
    </w:p>
    <w:p w14:paraId="4AB203A3" w14:textId="38B5B64A" w:rsidR="00B92A9A" w:rsidRPr="00035F0D" w:rsidRDefault="000F7C22" w:rsidP="00020CE5">
      <w:pPr>
        <w:pStyle w:val="Quydinhchitiet"/>
        <w:rPr>
          <w:color w:val="000000" w:themeColor="text1"/>
        </w:rPr>
      </w:pPr>
      <w:r w:rsidRPr="00035F0D">
        <w:rPr>
          <w:color w:val="000000" w:themeColor="text1"/>
        </w:rPr>
        <w:t>6</w:t>
      </w:r>
      <w:r w:rsidR="00B92A9A" w:rsidRPr="00035F0D">
        <w:rPr>
          <w:color w:val="000000" w:themeColor="text1"/>
        </w:rPr>
        <w:t xml:space="preserve">. </w:t>
      </w:r>
      <w:r w:rsidR="001317F1" w:rsidRPr="00035F0D">
        <w:rPr>
          <w:color w:val="000000" w:themeColor="text1"/>
        </w:rPr>
        <w:t>T</w:t>
      </w:r>
      <w:r w:rsidR="00B92A9A" w:rsidRPr="00035F0D">
        <w:rPr>
          <w:color w:val="000000" w:themeColor="text1"/>
        </w:rPr>
        <w:t xml:space="preserve">uân thủ Khung Kiến trúc </w:t>
      </w:r>
      <w:r w:rsidR="003E68ED" w:rsidRPr="00035F0D">
        <w:rPr>
          <w:color w:val="000000" w:themeColor="text1"/>
        </w:rPr>
        <w:t>c</w:t>
      </w:r>
      <w:r w:rsidR="003B4F98" w:rsidRPr="00035F0D">
        <w:rPr>
          <w:color w:val="000000" w:themeColor="text1"/>
        </w:rPr>
        <w:t>hính phủ điện tử</w:t>
      </w:r>
      <w:r w:rsidR="00C0442D" w:rsidRPr="00035F0D">
        <w:rPr>
          <w:color w:val="000000" w:themeColor="text1"/>
        </w:rPr>
        <w:t xml:space="preserve"> </w:t>
      </w:r>
      <w:r w:rsidR="001317F1" w:rsidRPr="00035F0D">
        <w:rPr>
          <w:color w:val="000000" w:themeColor="text1"/>
        </w:rPr>
        <w:t xml:space="preserve">của </w:t>
      </w:r>
      <w:r w:rsidR="00C0442D" w:rsidRPr="00035F0D">
        <w:rPr>
          <w:color w:val="000000" w:themeColor="text1"/>
        </w:rPr>
        <w:t>quốc gia</w:t>
      </w:r>
      <w:r w:rsidR="00B92A9A" w:rsidRPr="00035F0D">
        <w:rPr>
          <w:color w:val="000000" w:themeColor="text1"/>
        </w:rPr>
        <w:t xml:space="preserve"> và </w:t>
      </w:r>
      <w:r w:rsidR="00C33518" w:rsidRPr="00035F0D">
        <w:rPr>
          <w:color w:val="000000" w:themeColor="text1"/>
        </w:rPr>
        <w:t xml:space="preserve">các </w:t>
      </w:r>
      <w:r w:rsidR="00B92A9A" w:rsidRPr="00035F0D">
        <w:rPr>
          <w:color w:val="000000" w:themeColor="text1"/>
        </w:rPr>
        <w:t xml:space="preserve">Kiến trúc </w:t>
      </w:r>
      <w:r w:rsidR="00E927FD" w:rsidRPr="00035F0D">
        <w:rPr>
          <w:color w:val="000000" w:themeColor="text1"/>
        </w:rPr>
        <w:t xml:space="preserve">chính phủ </w:t>
      </w:r>
      <w:r w:rsidR="00C0442D" w:rsidRPr="00035F0D">
        <w:rPr>
          <w:color w:val="000000" w:themeColor="text1"/>
        </w:rPr>
        <w:t>điện tử</w:t>
      </w:r>
      <w:r w:rsidR="00E927FD" w:rsidRPr="00035F0D">
        <w:rPr>
          <w:color w:val="000000" w:themeColor="text1"/>
        </w:rPr>
        <w:t xml:space="preserve"> </w:t>
      </w:r>
      <w:r w:rsidR="001317F1" w:rsidRPr="00035F0D">
        <w:rPr>
          <w:color w:val="000000" w:themeColor="text1"/>
        </w:rPr>
        <w:t>cấp</w:t>
      </w:r>
      <w:r w:rsidR="00E927FD" w:rsidRPr="00035F0D">
        <w:rPr>
          <w:color w:val="000000" w:themeColor="text1"/>
        </w:rPr>
        <w:t xml:space="preserve"> bộ</w:t>
      </w:r>
      <w:r w:rsidR="009E0503" w:rsidRPr="00035F0D">
        <w:rPr>
          <w:color w:val="000000" w:themeColor="text1"/>
        </w:rPr>
        <w:t>; các Kiến t</w:t>
      </w:r>
      <w:r w:rsidR="00E927FD" w:rsidRPr="00035F0D">
        <w:rPr>
          <w:color w:val="000000" w:themeColor="text1"/>
        </w:rPr>
        <w:t xml:space="preserve">rúc chính quyền </w:t>
      </w:r>
      <w:r w:rsidR="00C0442D" w:rsidRPr="00035F0D">
        <w:rPr>
          <w:color w:val="000000" w:themeColor="text1"/>
        </w:rPr>
        <w:t>điện tử</w:t>
      </w:r>
      <w:r w:rsidR="00E927FD" w:rsidRPr="00035F0D">
        <w:rPr>
          <w:color w:val="000000" w:themeColor="text1"/>
        </w:rPr>
        <w:t xml:space="preserve"> </w:t>
      </w:r>
      <w:r w:rsidR="001317F1" w:rsidRPr="00035F0D">
        <w:rPr>
          <w:color w:val="000000" w:themeColor="text1"/>
        </w:rPr>
        <w:t>cấp</w:t>
      </w:r>
      <w:r w:rsidR="00E927FD" w:rsidRPr="00035F0D">
        <w:rPr>
          <w:color w:val="000000" w:themeColor="text1"/>
        </w:rPr>
        <w:t xml:space="preserve"> tỉnh.</w:t>
      </w:r>
    </w:p>
    <w:p w14:paraId="011CC22C" w14:textId="0678C575" w:rsidR="009865CC" w:rsidRPr="00035F0D" w:rsidRDefault="009865CC" w:rsidP="00020CE5">
      <w:pPr>
        <w:pStyle w:val="Quydinhchitiet"/>
        <w:rPr>
          <w:color w:val="000000" w:themeColor="text1"/>
          <w:lang w:val="vi-VN"/>
        </w:rPr>
      </w:pPr>
      <w:r w:rsidRPr="00035F0D">
        <w:rPr>
          <w:color w:val="000000" w:themeColor="text1"/>
        </w:rPr>
        <w:t>7. Tổ chức, cá nhân tham gia vào hoạt động của cơ quan nh</w:t>
      </w:r>
      <w:r w:rsidR="00500E67" w:rsidRPr="00035F0D">
        <w:rPr>
          <w:color w:val="000000" w:themeColor="text1"/>
        </w:rPr>
        <w:t>à nước trên môi trường mạng</w:t>
      </w:r>
      <w:r w:rsidRPr="00035F0D">
        <w:rPr>
          <w:color w:val="000000" w:themeColor="text1"/>
        </w:rPr>
        <w:t xml:space="preserve"> được định danh, xác thực </w:t>
      </w:r>
      <w:r w:rsidR="00500E67" w:rsidRPr="00035F0D">
        <w:rPr>
          <w:color w:val="000000" w:themeColor="text1"/>
        </w:rPr>
        <w:t xml:space="preserve">thông suốt từ trung ương đến địa phương </w:t>
      </w:r>
      <w:r w:rsidRPr="00035F0D">
        <w:rPr>
          <w:color w:val="000000" w:themeColor="text1"/>
        </w:rPr>
        <w:t>theo quy định của pháp luật.</w:t>
      </w:r>
    </w:p>
    <w:bookmarkEnd w:id="10"/>
    <w:p w14:paraId="075DBAE8" w14:textId="23381EEF" w:rsidR="007974E0" w:rsidRPr="00035F0D" w:rsidRDefault="007974E0" w:rsidP="001E7C5A">
      <w:pPr>
        <w:pStyle w:val="Dieukhoan"/>
      </w:pPr>
      <w:r w:rsidRPr="00035F0D">
        <w:t>Bảo đảm an toàn thông tin mạng</w:t>
      </w:r>
    </w:p>
    <w:p w14:paraId="1B40F6F2" w14:textId="4028D624" w:rsidR="007974E0" w:rsidRPr="00035F0D" w:rsidRDefault="007974E0" w:rsidP="007974E0">
      <w:pPr>
        <w:pStyle w:val="Quydinhchitiet"/>
      </w:pPr>
      <w:r w:rsidRPr="00035F0D">
        <w:t>1. Việc ứng dụng công nghệ thông tin, chuyển đổi số trong hoạt động của cơ quan nhà nước phải tuân thủ các quy định của pháp luật về an toàn thông tin mạng.</w:t>
      </w:r>
    </w:p>
    <w:p w14:paraId="79AC0861" w14:textId="0B3C5A33" w:rsidR="007974E0" w:rsidRPr="00035F0D" w:rsidRDefault="007974E0" w:rsidP="007974E0">
      <w:pPr>
        <w:pStyle w:val="Quydinhchitiet"/>
      </w:pPr>
      <w:r w:rsidRPr="00035F0D">
        <w:t>2. Thúc đẩy phát triển và sử dụng nền tảng số an toàn, lành mạnh.</w:t>
      </w:r>
    </w:p>
    <w:p w14:paraId="49991686" w14:textId="14515671" w:rsidR="007974E0" w:rsidRPr="00035F0D" w:rsidRDefault="007974E0" w:rsidP="001E7C5A">
      <w:pPr>
        <w:pStyle w:val="Quydinhchitiet"/>
      </w:pPr>
      <w:r w:rsidRPr="00035F0D">
        <w:t xml:space="preserve">3. Cơ quan nhà nước triển khai công tác bảo đảm an toàn thông tin </w:t>
      </w:r>
      <w:r w:rsidR="00D53C87">
        <w:t>trên</w:t>
      </w:r>
      <w:r w:rsidR="00D53C87">
        <w:rPr>
          <w:lang w:val="vi-VN"/>
        </w:rPr>
        <w:t xml:space="preserve"> cơ sở</w:t>
      </w:r>
      <w:r w:rsidRPr="00035F0D">
        <w:t xml:space="preserve"> mô hình bốn lớp theo hướng dẫn của Bộ Thông tin và Truyền thông.</w:t>
      </w:r>
    </w:p>
    <w:p w14:paraId="10E7EFF7" w14:textId="78B14C9C" w:rsidR="008C7A68" w:rsidRPr="00035F0D" w:rsidRDefault="008C7A68" w:rsidP="001E7C5A">
      <w:pPr>
        <w:pStyle w:val="Dieukhoan"/>
        <w:outlineLvl w:val="2"/>
        <w:rPr>
          <w:color w:val="000000" w:themeColor="text1"/>
        </w:rPr>
      </w:pPr>
      <w:bookmarkStart w:id="11" w:name="_Toc154564152"/>
      <w:r w:rsidRPr="00035F0D">
        <w:rPr>
          <w:color w:val="000000" w:themeColor="text1"/>
        </w:rPr>
        <w:t xml:space="preserve">Bảo vệ </w:t>
      </w:r>
      <w:r w:rsidR="00C27EE9" w:rsidRPr="00035F0D">
        <w:rPr>
          <w:color w:val="000000" w:themeColor="text1"/>
        </w:rPr>
        <w:t>thông tin</w:t>
      </w:r>
      <w:r w:rsidRPr="00035F0D">
        <w:rPr>
          <w:color w:val="000000" w:themeColor="text1"/>
          <w:lang w:val="vi-VN"/>
        </w:rPr>
        <w:t xml:space="preserve"> </w:t>
      </w:r>
      <w:r w:rsidRPr="00035F0D">
        <w:rPr>
          <w:color w:val="000000" w:themeColor="text1"/>
        </w:rPr>
        <w:t xml:space="preserve">cá nhân do cơ quan nhà nước nắm giữ trên môi trường </w:t>
      </w:r>
      <w:bookmarkEnd w:id="11"/>
      <w:r w:rsidR="00C0442D" w:rsidRPr="00035F0D">
        <w:rPr>
          <w:color w:val="000000" w:themeColor="text1"/>
        </w:rPr>
        <w:t>mạng</w:t>
      </w:r>
    </w:p>
    <w:p w14:paraId="2546C1F5" w14:textId="5732EAD8" w:rsidR="00E23B11" w:rsidRPr="00035F0D" w:rsidRDefault="00E23B11" w:rsidP="00020CE5">
      <w:pPr>
        <w:pStyle w:val="Quydinhchitiet"/>
        <w:rPr>
          <w:color w:val="000000" w:themeColor="text1"/>
        </w:rPr>
      </w:pPr>
      <w:r w:rsidRPr="00035F0D">
        <w:rPr>
          <w:color w:val="000000" w:themeColor="text1"/>
        </w:rPr>
        <w:t>1. Cơ quan nhà nước</w:t>
      </w:r>
      <w:r w:rsidR="00B15536" w:rsidRPr="00035F0D">
        <w:rPr>
          <w:color w:val="000000" w:themeColor="text1"/>
        </w:rPr>
        <w:t xml:space="preserve">, </w:t>
      </w:r>
      <w:r w:rsidR="00B15536" w:rsidRPr="00035F0D">
        <w:rPr>
          <w:rFonts w:eastAsiaTheme="minorHAnsi"/>
        </w:rPr>
        <w:t>tổ chức, cá nhân tham gia cung cấp dịch vụ</w:t>
      </w:r>
      <w:r w:rsidRPr="00035F0D">
        <w:rPr>
          <w:color w:val="000000" w:themeColor="text1"/>
        </w:rPr>
        <w:t xml:space="preserve"> thu </w:t>
      </w:r>
      <w:r w:rsidR="008E6677" w:rsidRPr="00035F0D">
        <w:rPr>
          <w:color w:val="000000" w:themeColor="text1"/>
        </w:rPr>
        <w:t>th</w:t>
      </w:r>
      <w:r w:rsidRPr="00035F0D">
        <w:rPr>
          <w:color w:val="000000" w:themeColor="text1"/>
        </w:rPr>
        <w:t xml:space="preserve">ập, xử lý và sử dụng thông tin cá nhân trên </w:t>
      </w:r>
      <w:r w:rsidR="00C0442D" w:rsidRPr="00035F0D">
        <w:rPr>
          <w:color w:val="000000" w:themeColor="text1"/>
        </w:rPr>
        <w:t>môi trường mạng</w:t>
      </w:r>
      <w:r w:rsidRPr="00035F0D">
        <w:rPr>
          <w:color w:val="000000" w:themeColor="text1"/>
        </w:rPr>
        <w:t xml:space="preserve"> phải thực hiện theo quy định </w:t>
      </w:r>
      <w:r w:rsidR="0091043A" w:rsidRPr="00035F0D">
        <w:rPr>
          <w:color w:val="000000" w:themeColor="text1"/>
        </w:rPr>
        <w:t xml:space="preserve">pháp luật </w:t>
      </w:r>
      <w:r w:rsidR="00C0442D" w:rsidRPr="00035F0D">
        <w:rPr>
          <w:color w:val="000000" w:themeColor="text1"/>
        </w:rPr>
        <w:t>về</w:t>
      </w:r>
      <w:r w:rsidR="0091043A" w:rsidRPr="00035F0D">
        <w:rPr>
          <w:color w:val="000000" w:themeColor="text1"/>
        </w:rPr>
        <w:t xml:space="preserve"> bảo vệ dữ liệu cá nhân</w:t>
      </w:r>
      <w:r w:rsidR="00C0442D" w:rsidRPr="00035F0D">
        <w:rPr>
          <w:color w:val="000000" w:themeColor="text1"/>
        </w:rPr>
        <w:t>.</w:t>
      </w:r>
    </w:p>
    <w:p w14:paraId="268BA2AE" w14:textId="592C32D8" w:rsidR="00E23B11" w:rsidRPr="00035F0D" w:rsidRDefault="00E23B11" w:rsidP="00020CE5">
      <w:pPr>
        <w:pStyle w:val="Quydinhchitiet"/>
        <w:rPr>
          <w:color w:val="000000" w:themeColor="text1"/>
        </w:rPr>
      </w:pPr>
      <w:r w:rsidRPr="00035F0D">
        <w:rPr>
          <w:color w:val="000000" w:themeColor="text1"/>
        </w:rPr>
        <w:t xml:space="preserve">2. Các biện pháp bảo vệ thông tin cá nhân bao gồm: </w:t>
      </w:r>
      <w:r w:rsidR="00E927FD" w:rsidRPr="00035F0D">
        <w:rPr>
          <w:color w:val="000000" w:themeColor="text1"/>
        </w:rPr>
        <w:t xml:space="preserve">thông báo cho cá nhân biết về việc thu thập thông tin cá nhân của họ; </w:t>
      </w:r>
      <w:r w:rsidR="000302EE" w:rsidRPr="00035F0D">
        <w:rPr>
          <w:color w:val="000000" w:themeColor="text1"/>
        </w:rPr>
        <w:t xml:space="preserve">có cam kết giữa cá nhân và bên thu thập, sử dụng thông tin cá nhân; </w:t>
      </w:r>
      <w:r w:rsidRPr="00035F0D">
        <w:rPr>
          <w:color w:val="000000" w:themeColor="text1"/>
        </w:rPr>
        <w:t xml:space="preserve">thông báo mục đích sử dụng thông tin </w:t>
      </w:r>
      <w:r w:rsidRPr="00035F0D">
        <w:rPr>
          <w:color w:val="000000" w:themeColor="text1"/>
        </w:rPr>
        <w:lastRenderedPageBreak/>
        <w:t>cá nhân; giám sát quá trình xử lý thông tin cá nhân; ban hành thủ tục kiểm tra, đính chính hoặc hủy bỏ thông tin cá nhân; các biện pháp kỹ thuật khác.</w:t>
      </w:r>
    </w:p>
    <w:p w14:paraId="049D6560" w14:textId="55ECBC69" w:rsidR="00E23B11" w:rsidRPr="00035F0D" w:rsidRDefault="00E23B11" w:rsidP="00020CE5">
      <w:pPr>
        <w:pStyle w:val="Quydinhchitiet"/>
        <w:rPr>
          <w:color w:val="000000" w:themeColor="text1"/>
        </w:rPr>
      </w:pPr>
      <w:r w:rsidRPr="00035F0D">
        <w:rPr>
          <w:color w:val="000000" w:themeColor="text1"/>
        </w:rPr>
        <w:t>3. Cơ quan nhà nước nắm giữ thông tin thuộc bí mật cá nhân phải có trách nhiệm bảo vệ những thông tin đó và chỉ được phép cung cấp, chia sẻ cho bên thứ ba có thẩm quyền trong những trường hợp nhất định theo quy định của pháp luật.</w:t>
      </w:r>
    </w:p>
    <w:p w14:paraId="146C40D7" w14:textId="584D38D1" w:rsidR="00CD5D1E" w:rsidRPr="00035F0D" w:rsidRDefault="00CD5D1E" w:rsidP="001E7C5A">
      <w:pPr>
        <w:pStyle w:val="Dieukhoan"/>
        <w:outlineLvl w:val="2"/>
      </w:pPr>
      <w:r w:rsidRPr="00035F0D">
        <w:t xml:space="preserve">Đầu tư cho </w:t>
      </w:r>
      <w:r w:rsidR="005024C7" w:rsidRPr="00035F0D">
        <w:t>ứng dụng công nghệ thông tin, chuyển đổi số</w:t>
      </w:r>
    </w:p>
    <w:p w14:paraId="1800456F" w14:textId="0F6DF2F6" w:rsidR="00CD5D1E" w:rsidRPr="00035F0D" w:rsidRDefault="00CD5D1E" w:rsidP="00CD5D1E">
      <w:pPr>
        <w:pStyle w:val="Quydinhchitiet"/>
        <w:rPr>
          <w:color w:val="000000" w:themeColor="text1"/>
        </w:rPr>
      </w:pPr>
      <w:r w:rsidRPr="00035F0D">
        <w:rPr>
          <w:color w:val="000000" w:themeColor="text1"/>
        </w:rPr>
        <w:t xml:space="preserve">1. Ưu tiên và tập trung nguồn lực quốc gia cho </w:t>
      </w:r>
      <w:r w:rsidR="005024C7" w:rsidRPr="00035F0D">
        <w:rPr>
          <w:color w:val="000000" w:themeColor="text1"/>
        </w:rPr>
        <w:t>ứng dụng công nghệ thông tin, chuyển đổi số</w:t>
      </w:r>
      <w:r w:rsidRPr="00035F0D">
        <w:rPr>
          <w:color w:val="000000" w:themeColor="text1"/>
        </w:rPr>
        <w:t xml:space="preserve">. </w:t>
      </w:r>
    </w:p>
    <w:p w14:paraId="5D74782F" w14:textId="6CB81A2A" w:rsidR="00CD5D1E" w:rsidRPr="00035F0D" w:rsidRDefault="00CD5D1E" w:rsidP="00CD5D1E">
      <w:pPr>
        <w:pStyle w:val="Quydinhchitiet"/>
        <w:rPr>
          <w:color w:val="000000" w:themeColor="text1"/>
        </w:rPr>
      </w:pPr>
      <w:r w:rsidRPr="00035F0D">
        <w:rPr>
          <w:color w:val="000000" w:themeColor="text1"/>
        </w:rPr>
        <w:t xml:space="preserve">2. Khuyến khích, tạo điều kiện thuận lợi để các tổ chức, doanh nghiệp đầu tư cho </w:t>
      </w:r>
      <w:r w:rsidR="005024C7" w:rsidRPr="00035F0D">
        <w:rPr>
          <w:color w:val="000000" w:themeColor="text1"/>
        </w:rPr>
        <w:t>ứng dụng công nghệ thông tin, chuyển đổi số</w:t>
      </w:r>
      <w:r w:rsidRPr="00035F0D">
        <w:rPr>
          <w:color w:val="000000" w:themeColor="text1"/>
        </w:rPr>
        <w:t>.</w:t>
      </w:r>
    </w:p>
    <w:p w14:paraId="58337A24" w14:textId="6DD0AD0C" w:rsidR="00CD5D1E" w:rsidRPr="00035F0D" w:rsidRDefault="00CD5D1E" w:rsidP="00CD5D1E">
      <w:pPr>
        <w:pStyle w:val="Quydinhchitiet"/>
        <w:rPr>
          <w:color w:val="000000" w:themeColor="text1"/>
        </w:rPr>
      </w:pPr>
      <w:r w:rsidRPr="00035F0D">
        <w:rPr>
          <w:color w:val="000000" w:themeColor="text1"/>
        </w:rPr>
        <w:t xml:space="preserve">3. Nguồn lực đầu tư cho </w:t>
      </w:r>
      <w:r w:rsidR="005024C7" w:rsidRPr="00035F0D">
        <w:rPr>
          <w:color w:val="000000" w:themeColor="text1"/>
        </w:rPr>
        <w:t>ứng dụng công nghệ thông tin, chuyển đổi số</w:t>
      </w:r>
      <w:r w:rsidRPr="00035F0D">
        <w:rPr>
          <w:color w:val="000000" w:themeColor="text1"/>
        </w:rPr>
        <w:t xml:space="preserve"> bao gồm:</w:t>
      </w:r>
    </w:p>
    <w:p w14:paraId="49E19377" w14:textId="77777777" w:rsidR="00CD5D1E" w:rsidRPr="00035F0D" w:rsidRDefault="00CD5D1E" w:rsidP="00CD5D1E">
      <w:pPr>
        <w:pStyle w:val="Quydinhchitiet"/>
        <w:rPr>
          <w:color w:val="000000" w:themeColor="text1"/>
        </w:rPr>
      </w:pPr>
      <w:r w:rsidRPr="00035F0D">
        <w:rPr>
          <w:color w:val="000000" w:themeColor="text1"/>
        </w:rPr>
        <w:t>a) Nguồn vốn ngân sách nhà nước;</w:t>
      </w:r>
    </w:p>
    <w:p w14:paraId="6DE314A5" w14:textId="77777777" w:rsidR="00CD5D1E" w:rsidRPr="00035F0D" w:rsidRDefault="00CD5D1E" w:rsidP="00CD5D1E">
      <w:pPr>
        <w:pStyle w:val="Quydinhchitiet"/>
        <w:rPr>
          <w:color w:val="000000" w:themeColor="text1"/>
        </w:rPr>
      </w:pPr>
      <w:r w:rsidRPr="00035F0D">
        <w:rPr>
          <w:color w:val="000000" w:themeColor="text1"/>
        </w:rPr>
        <w:t>b) Nguồn thu hợp pháp của các cơ quan nhà nước, đơn vị sự nghiệp công lập được để lại theo quy định của pháp luật;</w:t>
      </w:r>
    </w:p>
    <w:p w14:paraId="3B9BE4AB" w14:textId="77777777" w:rsidR="00CD5D1E" w:rsidRPr="00035F0D" w:rsidRDefault="00CD5D1E" w:rsidP="00CD5D1E">
      <w:pPr>
        <w:pStyle w:val="Quydinhchitiet"/>
        <w:rPr>
          <w:color w:val="000000" w:themeColor="text1"/>
        </w:rPr>
      </w:pPr>
      <w:r w:rsidRPr="00035F0D">
        <w:rPr>
          <w:color w:val="000000" w:themeColor="text1"/>
        </w:rPr>
        <w:t>c) Nguồn vốn tham gia của tổ chức, doanh nghiệp cho chính phủ điện tử;</w:t>
      </w:r>
    </w:p>
    <w:p w14:paraId="66A04F28" w14:textId="77777777" w:rsidR="00CD5D1E" w:rsidRPr="00035F0D" w:rsidRDefault="00CD5D1E" w:rsidP="00CD5D1E">
      <w:pPr>
        <w:pStyle w:val="Quydinhchitiet"/>
        <w:rPr>
          <w:color w:val="000000" w:themeColor="text1"/>
        </w:rPr>
      </w:pPr>
      <w:r w:rsidRPr="00035F0D">
        <w:rPr>
          <w:color w:val="000000" w:themeColor="text1"/>
        </w:rPr>
        <w:t>d) Nguồn vốn huy động hợp pháp khác;</w:t>
      </w:r>
    </w:p>
    <w:p w14:paraId="2F09A5F9" w14:textId="798BA5DC" w:rsidR="00CD5D1E" w:rsidRPr="00035F0D" w:rsidRDefault="00CD5D1E" w:rsidP="00CD5D1E">
      <w:pPr>
        <w:pStyle w:val="Quydinhchitiet"/>
        <w:rPr>
          <w:color w:val="000000" w:themeColor="text1"/>
        </w:rPr>
      </w:pPr>
      <w:r w:rsidRPr="00035F0D">
        <w:rPr>
          <w:color w:val="000000" w:themeColor="text1"/>
        </w:rPr>
        <w:t xml:space="preserve">đ) Nguồn kinh phí tiết kiệm được từ hoạt động </w:t>
      </w:r>
      <w:r w:rsidR="005024C7" w:rsidRPr="00035F0D">
        <w:rPr>
          <w:color w:val="000000" w:themeColor="text1"/>
        </w:rPr>
        <w:t>ứng dụng công nghệ thông tin, chuyển đổi số</w:t>
      </w:r>
      <w:r w:rsidRPr="00035F0D">
        <w:rPr>
          <w:color w:val="000000" w:themeColor="text1"/>
        </w:rPr>
        <w:t xml:space="preserve"> trong cơ quan nhà nước, hoạt động của chính phủ điện tử.</w:t>
      </w:r>
    </w:p>
    <w:p w14:paraId="2030FF46" w14:textId="7D66D68A" w:rsidR="00CD5D1E" w:rsidRPr="00035F0D" w:rsidRDefault="00CD5D1E" w:rsidP="00CD5D1E">
      <w:pPr>
        <w:pStyle w:val="Quydinhchitiet"/>
        <w:rPr>
          <w:color w:val="000000" w:themeColor="text1"/>
        </w:rPr>
      </w:pPr>
      <w:r w:rsidRPr="00035F0D">
        <w:rPr>
          <w:color w:val="000000" w:themeColor="text1"/>
        </w:rPr>
        <w:t xml:space="preserve">4. Ngân sách nhà nước đầu tư cho </w:t>
      </w:r>
      <w:r w:rsidR="005024C7" w:rsidRPr="00035F0D">
        <w:rPr>
          <w:color w:val="000000" w:themeColor="text1"/>
        </w:rPr>
        <w:t>ứng dụng công nghệ thông tin, chuyển đổi số</w:t>
      </w:r>
      <w:r w:rsidR="00186E4D" w:rsidRPr="00035F0D">
        <w:rPr>
          <w:color w:val="000000" w:themeColor="text1"/>
        </w:rPr>
        <w:t>, phát triển chính phủ điện tử</w:t>
      </w:r>
      <w:r w:rsidRPr="00035F0D">
        <w:rPr>
          <w:color w:val="000000" w:themeColor="text1"/>
        </w:rPr>
        <w:t>:</w:t>
      </w:r>
    </w:p>
    <w:p w14:paraId="12BDF4A7" w14:textId="6D416271" w:rsidR="00CD5D1E" w:rsidRPr="00035F0D" w:rsidRDefault="00CD5D1E" w:rsidP="00CD5D1E">
      <w:pPr>
        <w:pStyle w:val="Quydinhchitiet"/>
        <w:rPr>
          <w:color w:val="000000" w:themeColor="text1"/>
        </w:rPr>
      </w:pPr>
      <w:r w:rsidRPr="00035F0D">
        <w:rPr>
          <w:color w:val="000000" w:themeColor="text1"/>
        </w:rPr>
        <w:t xml:space="preserve">a) Ngân sách nhà nước đầu tư cho </w:t>
      </w:r>
      <w:r w:rsidR="005024C7" w:rsidRPr="00035F0D">
        <w:rPr>
          <w:color w:val="000000" w:themeColor="text1"/>
        </w:rPr>
        <w:t>ứng dụng công nghệ thông tin, chuyển đổi số</w:t>
      </w:r>
      <w:r w:rsidR="00186E4D" w:rsidRPr="00035F0D">
        <w:rPr>
          <w:color w:val="000000" w:themeColor="text1"/>
        </w:rPr>
        <w:t xml:space="preserve">, phát triển chính phủ điện tử </w:t>
      </w:r>
      <w:r w:rsidRPr="00035F0D">
        <w:rPr>
          <w:color w:val="000000" w:themeColor="text1"/>
        </w:rPr>
        <w:t xml:space="preserve">bảo đảm tăng dần theo yêu cầu xây dựng, phát triển chính phủ điện tử và cao </w:t>
      </w:r>
      <w:r w:rsidR="008043E4" w:rsidRPr="00035F0D">
        <w:rPr>
          <w:color w:val="000000" w:themeColor="text1"/>
        </w:rPr>
        <w:t>hơn mức trung bình của thế giới;</w:t>
      </w:r>
      <w:r w:rsidRPr="00035F0D">
        <w:rPr>
          <w:color w:val="000000" w:themeColor="text1"/>
        </w:rPr>
        <w:t xml:space="preserve"> </w:t>
      </w:r>
    </w:p>
    <w:p w14:paraId="1C5F6471" w14:textId="77777777" w:rsidR="00CD5D1E" w:rsidRPr="00035F0D" w:rsidRDefault="00CD5D1E" w:rsidP="00CD5D1E">
      <w:pPr>
        <w:pStyle w:val="Quydinhchitiet"/>
        <w:rPr>
          <w:color w:val="000000" w:themeColor="text1"/>
        </w:rPr>
      </w:pPr>
      <w:r w:rsidRPr="00035F0D">
        <w:rPr>
          <w:color w:val="000000" w:themeColor="text1"/>
        </w:rPr>
        <w:t>b) Ưu tiên bố trí, sử dụng nguồn vốn đầu tư công để thực hiện các dự án phát triển cơ sở hạ tầng thông tin quốc gia, trung tâm dữ liệu quốc gia, cơ sở dữ liệu quốc gia, nền tảng quốc gia, các ứng dụng, dịch vụ quốc gia phục vụ chính phủ điện tử.</w:t>
      </w:r>
    </w:p>
    <w:p w14:paraId="0B86EBF1" w14:textId="5F4A649B" w:rsidR="00484B26" w:rsidRPr="00035F0D" w:rsidRDefault="00484B26" w:rsidP="001E7C5A">
      <w:pPr>
        <w:pStyle w:val="Dieukhoan"/>
        <w:outlineLvl w:val="2"/>
        <w:rPr>
          <w:color w:val="000000" w:themeColor="text1"/>
        </w:rPr>
      </w:pPr>
      <w:r w:rsidRPr="00035F0D">
        <w:rPr>
          <w:color w:val="000000" w:themeColor="text1"/>
        </w:rPr>
        <w:t xml:space="preserve">Đánh giá mức độ </w:t>
      </w:r>
      <w:r w:rsidR="00BA03F1" w:rsidRPr="00035F0D">
        <w:rPr>
          <w:color w:val="000000" w:themeColor="text1"/>
        </w:rPr>
        <w:t xml:space="preserve">ứng dụng công nghệ thông tin, </w:t>
      </w:r>
      <w:r w:rsidRPr="00035F0D">
        <w:rPr>
          <w:color w:val="000000" w:themeColor="text1"/>
        </w:rPr>
        <w:t>phát triển chính phủ điện tử</w:t>
      </w:r>
    </w:p>
    <w:p w14:paraId="016346BA" w14:textId="57ECA5B0" w:rsidR="001A2441" w:rsidRPr="001A2441" w:rsidRDefault="001A2441" w:rsidP="001A2441">
      <w:pPr>
        <w:pStyle w:val="Quydinhchitiet"/>
      </w:pPr>
      <w:r w:rsidRPr="001A2441">
        <w:t xml:space="preserve">1. Các bộ, cơ quan ngang bộ, cơ quan thuộc Chính phủ, Ủy ban nhân dân </w:t>
      </w:r>
      <w:r w:rsidR="000339EA">
        <w:t>các tỉnh, thành phố trực thuộc t</w:t>
      </w:r>
      <w:r w:rsidRPr="001A2441">
        <w:t>rung ương có trách nhiệm:</w:t>
      </w:r>
    </w:p>
    <w:p w14:paraId="589D0F0E" w14:textId="77777777" w:rsidR="001A2441" w:rsidRPr="001A2441" w:rsidRDefault="001A2441" w:rsidP="001A2441">
      <w:pPr>
        <w:pStyle w:val="Quydinhchitiet"/>
      </w:pPr>
      <w:r w:rsidRPr="001A2441">
        <w:lastRenderedPageBreak/>
        <w:t>a) Báo cáo hoạt động ứng dụng công nghệ thông tin, phát triển chính phủ điện tử của bộ, ngành, địa phương; gửi Bộ Thông tin và Truyền thông theo định kỳ để tổng hợp, báo cáo Thủ tướng Chính phủ.</w:t>
      </w:r>
    </w:p>
    <w:p w14:paraId="1C5782DA" w14:textId="6537C180" w:rsidR="001A2441" w:rsidRPr="001A2441" w:rsidRDefault="001A2441" w:rsidP="001A2441">
      <w:pPr>
        <w:pStyle w:val="Quydinhchitiet"/>
      </w:pPr>
      <w:r>
        <w:t>b) Kết nối các hệ thống thông tin</w:t>
      </w:r>
      <w:r w:rsidRPr="001A2441">
        <w:t xml:space="preserve"> với Hệ thống thông tin phục vụ đánh giá mức độ phát triển chính phủ điện tử, chuyển đổi số quốc gia theo hướng dẫn của Bộ Thông tin và Truyền thông, để công tác đánh giá hướng tới tự động, trực tuyến.</w:t>
      </w:r>
    </w:p>
    <w:p w14:paraId="6443A050" w14:textId="77777777" w:rsidR="001A2441" w:rsidRPr="001A2441" w:rsidRDefault="001A2441" w:rsidP="001A2441">
      <w:pPr>
        <w:pStyle w:val="Quydinhchitiet"/>
      </w:pPr>
      <w:r w:rsidRPr="001A2441">
        <w:t>2. Bộ Thông tin và Truyền thông chịu trách nhiệm:</w:t>
      </w:r>
    </w:p>
    <w:p w14:paraId="116A02F8" w14:textId="3E705D39" w:rsidR="001A2441" w:rsidRPr="001A2441" w:rsidRDefault="001A2441" w:rsidP="001A2441">
      <w:pPr>
        <w:pStyle w:val="Quydinhchitiet"/>
      </w:pPr>
      <w:r w:rsidRPr="001A2441">
        <w:t>a) Ban hành Bộ chỉ số đánh giá mức độ phát triển chính phủ điện tử</w:t>
      </w:r>
      <w:r w:rsidR="00D53C87">
        <w:rPr>
          <w:lang w:val="vi-VN"/>
        </w:rPr>
        <w:t>, chuyển đổi số</w:t>
      </w:r>
      <w:r w:rsidRPr="001A2441">
        <w:t xml:space="preserve">; </w:t>
      </w:r>
    </w:p>
    <w:p w14:paraId="2B0098C5" w14:textId="2639920D" w:rsidR="001A2441" w:rsidRPr="001A2441" w:rsidRDefault="001A2441" w:rsidP="001A2441">
      <w:pPr>
        <w:pStyle w:val="Quydinhchitiet"/>
      </w:pPr>
      <w:r w:rsidRPr="001A2441">
        <w:t xml:space="preserve">b) Hướng dẫn các bộ, cơ quan ngang bộ, cơ quan thuộc Chính phủ, Ủy ban nhân dân </w:t>
      </w:r>
      <w:r w:rsidR="000339EA">
        <w:t>các tỉnh, thành phố trực thuộc t</w:t>
      </w:r>
      <w:bookmarkStart w:id="12" w:name="_GoBack"/>
      <w:bookmarkEnd w:id="12"/>
      <w:r w:rsidRPr="001A2441">
        <w:t>rung ương thực hiện đánh giá mức độ phát triển chính phủ điện tử</w:t>
      </w:r>
      <w:r w:rsidR="00D53C87">
        <w:rPr>
          <w:lang w:val="vi-VN"/>
        </w:rPr>
        <w:t>, chuyển đổi số</w:t>
      </w:r>
      <w:r w:rsidRPr="001A2441">
        <w:t>;</w:t>
      </w:r>
    </w:p>
    <w:p w14:paraId="50F18BA4" w14:textId="77777777" w:rsidR="001A2441" w:rsidRPr="001A2441" w:rsidRDefault="001A2441" w:rsidP="001A2441">
      <w:pPr>
        <w:pStyle w:val="Quydinhchitiet"/>
      </w:pPr>
      <w:r w:rsidRPr="001A2441">
        <w:t xml:space="preserve">c) Xây dựng và tổ chức triển khai Hệ thống thông tin phục vụ đánh giá mức độ phát triển chính phủ điện tử, chuyển đổi số quốc gia; </w:t>
      </w:r>
    </w:p>
    <w:p w14:paraId="148C1CDC" w14:textId="5A7F8237" w:rsidR="00714A27" w:rsidRPr="00035F0D" w:rsidRDefault="001A2441" w:rsidP="001A2441">
      <w:pPr>
        <w:pStyle w:val="Quydinhchitiet"/>
        <w:rPr>
          <w:lang w:val="vi-VN"/>
        </w:rPr>
      </w:pPr>
      <w:r w:rsidRPr="001A2441">
        <w:t>d) Tổ chức đánh giá, công bố mức độ phát triển chính phủ điện tử</w:t>
      </w:r>
      <w:r w:rsidR="00D53C87">
        <w:rPr>
          <w:lang w:val="vi-VN"/>
        </w:rPr>
        <w:t>, chuyển đổi số</w:t>
      </w:r>
      <w:r w:rsidRPr="001A2441">
        <w:t>.</w:t>
      </w:r>
    </w:p>
    <w:p w14:paraId="74EACC26" w14:textId="4F7AF6DB" w:rsidR="008C7A68" w:rsidRPr="00035F0D" w:rsidRDefault="002A2BE2" w:rsidP="007D0489">
      <w:pPr>
        <w:pStyle w:val="Heading1"/>
      </w:pPr>
      <w:bookmarkStart w:id="13" w:name="_Toc88014218"/>
      <w:bookmarkStart w:id="14" w:name="_Toc89138236"/>
      <w:bookmarkStart w:id="15" w:name="_Toc93280733"/>
      <w:bookmarkStart w:id="16" w:name="_Toc93291555"/>
      <w:bookmarkStart w:id="17" w:name="_Toc93535735"/>
      <w:bookmarkStart w:id="18" w:name="_Toc93539096"/>
      <w:bookmarkStart w:id="19" w:name="_Toc93541152"/>
      <w:bookmarkStart w:id="20" w:name="_Toc93544856"/>
      <w:bookmarkStart w:id="21" w:name="_Toc93546858"/>
      <w:bookmarkStart w:id="22" w:name="_Toc93550376"/>
      <w:bookmarkStart w:id="23" w:name="_Toc93592579"/>
      <w:bookmarkStart w:id="24" w:name="_Toc93713651"/>
      <w:bookmarkStart w:id="25" w:name="_Toc93733472"/>
      <w:bookmarkStart w:id="26" w:name="_Toc93735778"/>
      <w:bookmarkStart w:id="27" w:name="_Toc93735907"/>
      <w:bookmarkStart w:id="28" w:name="_Toc93746502"/>
      <w:bookmarkStart w:id="29" w:name="_Toc93797636"/>
      <w:bookmarkStart w:id="30" w:name="_Toc93803789"/>
      <w:bookmarkStart w:id="31" w:name="_Toc93805221"/>
      <w:bookmarkStart w:id="32" w:name="_Toc93805435"/>
      <w:bookmarkStart w:id="33" w:name="_Toc93806602"/>
      <w:bookmarkStart w:id="34" w:name="_Toc94595648"/>
      <w:bookmarkStart w:id="35" w:name="_Toc94595734"/>
      <w:bookmarkStart w:id="36" w:name="_Toc94601930"/>
      <w:bookmarkStart w:id="37" w:name="_Toc94602105"/>
      <w:bookmarkStart w:id="38" w:name="_Toc94603679"/>
      <w:bookmarkStart w:id="39" w:name="_Toc94673357"/>
      <w:bookmarkStart w:id="40" w:name="_Toc94673652"/>
      <w:bookmarkStart w:id="41" w:name="_Toc94674199"/>
      <w:bookmarkStart w:id="42" w:name="_Toc94683294"/>
      <w:bookmarkStart w:id="43" w:name="_Toc94684001"/>
      <w:bookmarkStart w:id="44" w:name="_Toc94684449"/>
      <w:bookmarkStart w:id="45" w:name="_Toc94685137"/>
      <w:bookmarkStart w:id="46" w:name="_Toc94860196"/>
      <w:bookmarkStart w:id="47" w:name="_Toc94866733"/>
      <w:bookmarkStart w:id="48" w:name="_Toc94866765"/>
      <w:bookmarkStart w:id="49" w:name="_Toc94921852"/>
      <w:bookmarkStart w:id="50" w:name="_Toc94922023"/>
      <w:bookmarkStart w:id="51" w:name="_Toc94922092"/>
      <w:bookmarkStart w:id="52" w:name="_Toc94922179"/>
      <w:bookmarkStart w:id="53" w:name="_Toc94949869"/>
      <w:bookmarkStart w:id="54" w:name="_Toc94950132"/>
      <w:bookmarkStart w:id="55" w:name="_Toc94950206"/>
      <w:bookmarkStart w:id="56" w:name="_Toc95021809"/>
      <w:bookmarkStart w:id="57" w:name="_Toc106087793"/>
      <w:bookmarkStart w:id="58" w:name="_Toc124996710"/>
      <w:r w:rsidRPr="00035F0D">
        <w:br w:type="page"/>
      </w:r>
      <w:r w:rsidR="008C7A68" w:rsidRPr="00035F0D">
        <w:lastRenderedPageBreak/>
        <w:t>Chương II</w:t>
      </w:r>
      <w:r w:rsidR="007D0489" w:rsidRPr="00035F0D">
        <w:br/>
      </w:r>
      <w:bookmarkStart w:id="59" w:name="_Toc149363270"/>
      <w:bookmarkStart w:id="60" w:name="_Toc154564158"/>
      <w:r w:rsidR="008C7A68" w:rsidRPr="00035F0D">
        <w:t>NỘI DUNG</w:t>
      </w:r>
      <w:r w:rsidR="00414B13" w:rsidRPr="00035F0D">
        <w:t xml:space="preserve"> VÀ</w:t>
      </w:r>
      <w:r w:rsidR="00A148F2" w:rsidRPr="00035F0D">
        <w:t xml:space="preserve"> </w:t>
      </w:r>
      <w:r w:rsidR="008C7A68" w:rsidRPr="00035F0D">
        <w:t xml:space="preserve">ĐIỀU KIỆN BẢO ĐẢM </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005024C7" w:rsidRPr="00035F0D">
        <w:t>ỨNG DỤNG CÔNG NGHỆ THÔNG TIN, CHUYỂN ĐỔI SỐ</w:t>
      </w:r>
      <w:r w:rsidR="00781355" w:rsidRPr="00035F0D">
        <w:t xml:space="preserve"> TRONG HOẠT ĐỘNG CỦA CƠ QUAN NHÀ NƯỚC</w:t>
      </w:r>
    </w:p>
    <w:p w14:paraId="6EA6D3EC" w14:textId="77777777" w:rsidR="008C7A68" w:rsidRPr="00035F0D" w:rsidRDefault="008C7A68" w:rsidP="00E02040">
      <w:pPr>
        <w:spacing w:before="120"/>
        <w:jc w:val="center"/>
        <w:rPr>
          <w:b/>
          <w:bCs/>
          <w:color w:val="000000" w:themeColor="text1"/>
          <w:sz w:val="28"/>
          <w:szCs w:val="28"/>
        </w:rPr>
      </w:pPr>
    </w:p>
    <w:p w14:paraId="15234550" w14:textId="12E9F701" w:rsidR="008C7A68" w:rsidRPr="00035F0D" w:rsidRDefault="008C7A68" w:rsidP="007A31BC">
      <w:pPr>
        <w:pStyle w:val="Heading2"/>
        <w:rPr>
          <w:bCs/>
          <w:sz w:val="26"/>
          <w:szCs w:val="26"/>
        </w:rPr>
      </w:pPr>
      <w:r w:rsidRPr="00035F0D">
        <w:t>Mục 1</w:t>
      </w:r>
      <w:r w:rsidR="007D0489" w:rsidRPr="00035F0D">
        <w:br/>
      </w:r>
      <w:r w:rsidRPr="00035F0D">
        <w:rPr>
          <w:sz w:val="26"/>
          <w:szCs w:val="26"/>
        </w:rPr>
        <w:t xml:space="preserve">XÂY DỰNG </w:t>
      </w:r>
      <w:r w:rsidR="00781355" w:rsidRPr="00035F0D">
        <w:rPr>
          <w:sz w:val="26"/>
          <w:szCs w:val="26"/>
        </w:rPr>
        <w:t xml:space="preserve">CƠ SỞ </w:t>
      </w:r>
      <w:r w:rsidRPr="00035F0D">
        <w:rPr>
          <w:sz w:val="26"/>
          <w:szCs w:val="26"/>
        </w:rPr>
        <w:t xml:space="preserve">HẠ TẦNG </w:t>
      </w:r>
      <w:bookmarkStart w:id="61" w:name="_Toc154564161"/>
      <w:r w:rsidR="00781355" w:rsidRPr="00035F0D">
        <w:rPr>
          <w:sz w:val="26"/>
          <w:szCs w:val="26"/>
        </w:rPr>
        <w:t>THÔNG TIN</w:t>
      </w:r>
    </w:p>
    <w:p w14:paraId="0526CCC8" w14:textId="77777777" w:rsidR="008C7A68" w:rsidRPr="00035F0D" w:rsidRDefault="008C7A68" w:rsidP="005D14F8">
      <w:pPr>
        <w:spacing w:before="120" w:after="120"/>
        <w:ind w:firstLine="709"/>
        <w:jc w:val="both"/>
        <w:rPr>
          <w:color w:val="000000" w:themeColor="text1"/>
          <w:sz w:val="28"/>
          <w:szCs w:val="28"/>
        </w:rPr>
      </w:pPr>
    </w:p>
    <w:p w14:paraId="3C8AC968" w14:textId="4EA202BD" w:rsidR="008C7A68" w:rsidRPr="00035F0D" w:rsidRDefault="008C7A68" w:rsidP="001E7C5A">
      <w:pPr>
        <w:pStyle w:val="Dieukhoan"/>
        <w:outlineLvl w:val="2"/>
        <w:rPr>
          <w:color w:val="000000" w:themeColor="text1"/>
        </w:rPr>
      </w:pPr>
      <w:r w:rsidRPr="00035F0D">
        <w:rPr>
          <w:color w:val="000000" w:themeColor="text1"/>
        </w:rPr>
        <w:t xml:space="preserve">Xây dựng </w:t>
      </w:r>
      <w:bookmarkEnd w:id="61"/>
      <w:r w:rsidRPr="00035F0D">
        <w:rPr>
          <w:color w:val="000000" w:themeColor="text1"/>
        </w:rPr>
        <w:t>hạ tầng mạng</w:t>
      </w:r>
    </w:p>
    <w:p w14:paraId="1673BACC" w14:textId="02DC4357" w:rsidR="00EB7EEE" w:rsidRPr="00035F0D" w:rsidRDefault="00020CE5" w:rsidP="002A2BE2">
      <w:pPr>
        <w:pStyle w:val="Quydinhchitiet"/>
        <w:rPr>
          <w:color w:val="000000" w:themeColor="text1"/>
          <w:lang w:val="vi-VN"/>
        </w:rPr>
      </w:pPr>
      <w:r w:rsidRPr="00035F0D">
        <w:rPr>
          <w:color w:val="000000" w:themeColor="text1"/>
          <w:lang w:val="vi-VN"/>
        </w:rPr>
        <w:t xml:space="preserve">1. </w:t>
      </w:r>
      <w:r w:rsidR="00E40EEA" w:rsidRPr="00035F0D">
        <w:rPr>
          <w:color w:val="000000" w:themeColor="text1"/>
          <w:lang w:val="vi-VN"/>
        </w:rPr>
        <w:t xml:space="preserve">Hình thức </w:t>
      </w:r>
      <w:r w:rsidR="00EB7EEE" w:rsidRPr="00035F0D">
        <w:rPr>
          <w:color w:val="000000" w:themeColor="text1"/>
          <w:lang w:val="vi-VN"/>
        </w:rPr>
        <w:t>k</w:t>
      </w:r>
      <w:r w:rsidR="00E40EEA" w:rsidRPr="00035F0D">
        <w:rPr>
          <w:color w:val="000000" w:themeColor="text1"/>
          <w:lang w:val="vi-VN"/>
        </w:rPr>
        <w:t xml:space="preserve">ết nối cơ bản giữa các cơ quan nhà nước thông qua hạ tầng mạng. </w:t>
      </w:r>
    </w:p>
    <w:p w14:paraId="3B0627C7" w14:textId="4C55ACCF" w:rsidR="00C85612" w:rsidRPr="00035F0D" w:rsidRDefault="00EB7EEE" w:rsidP="002A2BE2">
      <w:pPr>
        <w:pStyle w:val="Quydinhchitiet"/>
        <w:rPr>
          <w:color w:val="000000" w:themeColor="text1"/>
          <w:lang w:val="vi-VN"/>
        </w:rPr>
      </w:pPr>
      <w:r w:rsidRPr="00035F0D">
        <w:rPr>
          <w:color w:val="000000" w:themeColor="text1"/>
          <w:lang w:val="vi-VN"/>
        </w:rPr>
        <w:t xml:space="preserve">2. </w:t>
      </w:r>
      <w:r w:rsidR="00020CE5" w:rsidRPr="00035F0D">
        <w:rPr>
          <w:color w:val="000000" w:themeColor="text1"/>
          <w:lang w:val="vi-VN"/>
        </w:rPr>
        <w:t xml:space="preserve">Cơ quan nhà nước có trách nhiệm </w:t>
      </w:r>
      <w:r w:rsidR="00C66A7B" w:rsidRPr="00035F0D">
        <w:rPr>
          <w:color w:val="000000" w:themeColor="text1"/>
          <w:lang w:val="vi-VN"/>
        </w:rPr>
        <w:t xml:space="preserve">phát triển </w:t>
      </w:r>
      <w:r w:rsidR="00020CE5" w:rsidRPr="00035F0D">
        <w:rPr>
          <w:color w:val="000000" w:themeColor="text1"/>
          <w:lang w:val="vi-VN"/>
        </w:rPr>
        <w:t>hạ tầng mạng</w:t>
      </w:r>
      <w:r w:rsidR="00EE6AC8" w:rsidRPr="00035F0D">
        <w:rPr>
          <w:color w:val="000000" w:themeColor="text1"/>
          <w:lang w:val="vi-VN"/>
        </w:rPr>
        <w:t>, bao gồm mạng nội bộ, mạng diện rộng</w:t>
      </w:r>
      <w:r w:rsidR="00C66A7B" w:rsidRPr="00035F0D">
        <w:rPr>
          <w:color w:val="000000" w:themeColor="text1"/>
          <w:lang w:val="vi-VN"/>
        </w:rPr>
        <w:t xml:space="preserve"> nhằm </w:t>
      </w:r>
      <w:r w:rsidR="00020CE5" w:rsidRPr="00035F0D">
        <w:rPr>
          <w:color w:val="000000" w:themeColor="text1"/>
          <w:lang w:val="vi-VN"/>
        </w:rPr>
        <w:t xml:space="preserve">bảo đảm triển khai </w:t>
      </w:r>
      <w:r w:rsidR="00AE61A3" w:rsidRPr="00035F0D">
        <w:rPr>
          <w:color w:val="000000" w:themeColor="text1"/>
        </w:rPr>
        <w:t>c</w:t>
      </w:r>
      <w:r w:rsidR="00C0442D" w:rsidRPr="00035F0D">
        <w:rPr>
          <w:color w:val="000000" w:themeColor="text1"/>
          <w:lang w:val="vi-VN"/>
        </w:rPr>
        <w:t>hính phủ điện tử</w:t>
      </w:r>
      <w:r w:rsidR="00020CE5" w:rsidRPr="00035F0D">
        <w:rPr>
          <w:color w:val="000000" w:themeColor="text1"/>
          <w:lang w:val="vi-VN"/>
        </w:rPr>
        <w:t xml:space="preserve"> rộng khắp, xuyên suốt</w:t>
      </w:r>
      <w:r w:rsidR="00330984" w:rsidRPr="00035F0D">
        <w:rPr>
          <w:color w:val="000000" w:themeColor="text1"/>
          <w:lang w:val="vi-VN"/>
        </w:rPr>
        <w:t xml:space="preserve"> từ trung ương đến địa phương;</w:t>
      </w:r>
      <w:r w:rsidR="00020CE5" w:rsidRPr="00035F0D">
        <w:rPr>
          <w:color w:val="000000" w:themeColor="text1"/>
          <w:lang w:val="vi-VN"/>
        </w:rPr>
        <w:t xml:space="preserve"> </w:t>
      </w:r>
      <w:r w:rsidR="00330984" w:rsidRPr="00035F0D">
        <w:rPr>
          <w:color w:val="000000" w:themeColor="text1"/>
          <w:lang w:val="vi-VN"/>
        </w:rPr>
        <w:t xml:space="preserve">bảo đảm </w:t>
      </w:r>
      <w:r w:rsidR="00020CE5" w:rsidRPr="00035F0D">
        <w:rPr>
          <w:color w:val="000000" w:themeColor="text1"/>
          <w:lang w:val="vi-VN"/>
        </w:rPr>
        <w:t xml:space="preserve">an toàn, </w:t>
      </w:r>
      <w:r w:rsidR="00330984" w:rsidRPr="00035F0D">
        <w:rPr>
          <w:color w:val="000000" w:themeColor="text1"/>
          <w:lang w:val="vi-VN"/>
        </w:rPr>
        <w:t>an ninh mạng</w:t>
      </w:r>
      <w:r w:rsidR="00EE6AC8" w:rsidRPr="00035F0D">
        <w:rPr>
          <w:color w:val="000000" w:themeColor="text1"/>
          <w:lang w:val="vi-VN"/>
        </w:rPr>
        <w:t>;</w:t>
      </w:r>
      <w:r w:rsidR="00330984" w:rsidRPr="00035F0D">
        <w:rPr>
          <w:color w:val="000000" w:themeColor="text1"/>
          <w:lang w:val="vi-VN"/>
        </w:rPr>
        <w:t xml:space="preserve"> tuân thủ tiêu chuẩn, quy chuẩn kỹ thuật </w:t>
      </w:r>
      <w:r w:rsidR="0013379E" w:rsidRPr="00035F0D">
        <w:rPr>
          <w:color w:val="000000" w:themeColor="text1"/>
          <w:lang w:val="vi-VN"/>
        </w:rPr>
        <w:t xml:space="preserve">theo </w:t>
      </w:r>
      <w:r w:rsidR="00330984" w:rsidRPr="00035F0D">
        <w:rPr>
          <w:color w:val="000000" w:themeColor="text1"/>
          <w:lang w:val="vi-VN"/>
        </w:rPr>
        <w:t>quy định</w:t>
      </w:r>
      <w:r w:rsidR="00020CE5" w:rsidRPr="00035F0D">
        <w:rPr>
          <w:color w:val="000000" w:themeColor="text1"/>
          <w:lang w:val="vi-VN"/>
        </w:rPr>
        <w:t>.</w:t>
      </w:r>
      <w:r w:rsidR="00013D0D" w:rsidRPr="00035F0D">
        <w:rPr>
          <w:color w:val="000000" w:themeColor="text1"/>
          <w:lang w:val="vi-VN"/>
        </w:rPr>
        <w:t xml:space="preserve"> Ưu tiên hình thức thuê dịch vụ hạ tầng mạng.</w:t>
      </w:r>
    </w:p>
    <w:p w14:paraId="6D72143C" w14:textId="52A80F4B" w:rsidR="00020CE5" w:rsidRPr="00035F0D" w:rsidRDefault="00020CE5" w:rsidP="002A2BE2">
      <w:pPr>
        <w:pStyle w:val="Quydinhchitiet"/>
        <w:rPr>
          <w:color w:val="000000" w:themeColor="text1"/>
          <w:lang w:val="vi-VN"/>
        </w:rPr>
      </w:pPr>
      <w:r w:rsidRPr="00035F0D">
        <w:rPr>
          <w:color w:val="000000" w:themeColor="text1"/>
          <w:lang w:val="vi-VN"/>
        </w:rPr>
        <w:t xml:space="preserve">2. </w:t>
      </w:r>
      <w:r w:rsidR="00EB6444" w:rsidRPr="00035F0D">
        <w:rPr>
          <w:color w:val="000000" w:themeColor="text1"/>
          <w:lang w:val="vi-VN"/>
        </w:rPr>
        <w:t>Mạng truyền số liệu chuyên dùng của các cơ quan Đảng, Nhà nước là hạ tầng truyền dẫn căn bản kết nối các hệ thống thông tin, cơ sở dữ liệu của các cơ quan nhà nước từ Trung ương đến cấp xã</w:t>
      </w:r>
      <w:r w:rsidR="0013379E" w:rsidRPr="00035F0D">
        <w:rPr>
          <w:color w:val="000000" w:themeColor="text1"/>
          <w:lang w:val="vi-VN"/>
        </w:rPr>
        <w:t>.</w:t>
      </w:r>
    </w:p>
    <w:p w14:paraId="38AC0265" w14:textId="2139D183" w:rsidR="00020CE5" w:rsidRPr="00035F0D" w:rsidRDefault="000504EC" w:rsidP="002A2BE2">
      <w:pPr>
        <w:pStyle w:val="Quydinhchitiet"/>
        <w:rPr>
          <w:color w:val="000000" w:themeColor="text1"/>
          <w:lang w:val="vi-VN"/>
        </w:rPr>
      </w:pPr>
      <w:r w:rsidRPr="00035F0D">
        <w:rPr>
          <w:color w:val="000000" w:themeColor="text1"/>
          <w:lang w:val="vi-VN"/>
        </w:rPr>
        <w:t>3</w:t>
      </w:r>
      <w:r w:rsidR="00020CE5" w:rsidRPr="00035F0D">
        <w:rPr>
          <w:color w:val="000000" w:themeColor="text1"/>
          <w:lang w:val="vi-VN"/>
        </w:rPr>
        <w:t xml:space="preserve">. Kết nối từ người dân, doanh nghiệp vào </w:t>
      </w:r>
      <w:r w:rsidRPr="00035F0D">
        <w:rPr>
          <w:color w:val="000000" w:themeColor="text1"/>
          <w:lang w:val="vi-VN"/>
        </w:rPr>
        <w:t>hệ thống thông tin</w:t>
      </w:r>
      <w:r w:rsidR="00020CE5" w:rsidRPr="00035F0D">
        <w:rPr>
          <w:color w:val="000000" w:themeColor="text1"/>
          <w:lang w:val="vi-VN"/>
        </w:rPr>
        <w:t xml:space="preserve"> của Chính phủ</w:t>
      </w:r>
      <w:r w:rsidR="00C71624" w:rsidRPr="00035F0D">
        <w:rPr>
          <w:color w:val="000000" w:themeColor="text1"/>
        </w:rPr>
        <w:t>;</w:t>
      </w:r>
      <w:r w:rsidR="00020CE5" w:rsidRPr="00035F0D">
        <w:rPr>
          <w:color w:val="000000" w:themeColor="text1"/>
          <w:lang w:val="vi-VN"/>
        </w:rPr>
        <w:t xml:space="preserve"> </w:t>
      </w:r>
      <w:r w:rsidR="00564D0C" w:rsidRPr="00035F0D">
        <w:rPr>
          <w:color w:val="000000" w:themeColor="text1"/>
        </w:rPr>
        <w:t xml:space="preserve">các </w:t>
      </w:r>
      <w:r w:rsidRPr="00035F0D">
        <w:rPr>
          <w:color w:val="000000" w:themeColor="text1"/>
          <w:lang w:val="vi-VN"/>
        </w:rPr>
        <w:t xml:space="preserve">bộ, </w:t>
      </w:r>
      <w:r w:rsidR="00564D0C" w:rsidRPr="00035F0D">
        <w:rPr>
          <w:color w:val="000000" w:themeColor="text1"/>
        </w:rPr>
        <w:t>cơ quan ngang bộ, cơ quan thuộc Chính phủ</w:t>
      </w:r>
      <w:r w:rsidR="00BF2C52" w:rsidRPr="00035F0D">
        <w:rPr>
          <w:color w:val="000000" w:themeColor="text1"/>
        </w:rPr>
        <w:t xml:space="preserve"> (gọi là bộ)</w:t>
      </w:r>
      <w:r w:rsidR="00385543" w:rsidRPr="00035F0D">
        <w:rPr>
          <w:color w:val="000000" w:themeColor="text1"/>
        </w:rPr>
        <w:t>;</w:t>
      </w:r>
      <w:r w:rsidR="00564D0C" w:rsidRPr="00035F0D">
        <w:rPr>
          <w:color w:val="000000" w:themeColor="text1"/>
        </w:rPr>
        <w:t xml:space="preserve"> </w:t>
      </w:r>
      <w:r w:rsidR="00225BE2" w:rsidRPr="00035F0D">
        <w:rPr>
          <w:color w:val="000000" w:themeColor="text1"/>
        </w:rPr>
        <w:t>Ủy ban nhân dân các</w:t>
      </w:r>
      <w:r w:rsidR="00225217" w:rsidRPr="00035F0D">
        <w:rPr>
          <w:color w:val="000000" w:themeColor="text1"/>
        </w:rPr>
        <w:t xml:space="preserve"> tỉnh, thành phố trực thuộc t</w:t>
      </w:r>
      <w:r w:rsidR="00564D0C" w:rsidRPr="00035F0D">
        <w:rPr>
          <w:color w:val="000000" w:themeColor="text1"/>
        </w:rPr>
        <w:t xml:space="preserve">rung ương </w:t>
      </w:r>
      <w:r w:rsidR="00BF2C52" w:rsidRPr="00035F0D">
        <w:rPr>
          <w:color w:val="000000" w:themeColor="text1"/>
        </w:rPr>
        <w:t xml:space="preserve">(gọi là </w:t>
      </w:r>
      <w:r w:rsidR="00E85554">
        <w:rPr>
          <w:color w:val="000000" w:themeColor="text1"/>
        </w:rPr>
        <w:t xml:space="preserve">Ủy ban nhân dân </w:t>
      </w:r>
      <w:r w:rsidR="00BF2C52" w:rsidRPr="00035F0D">
        <w:rPr>
          <w:color w:val="000000" w:themeColor="text1"/>
        </w:rPr>
        <w:t xml:space="preserve">tỉnh) </w:t>
      </w:r>
      <w:r w:rsidR="00E40EEA" w:rsidRPr="00035F0D">
        <w:rPr>
          <w:color w:val="000000" w:themeColor="text1"/>
          <w:lang w:val="vi-VN"/>
        </w:rPr>
        <w:t xml:space="preserve">có thể </w:t>
      </w:r>
      <w:r w:rsidR="00020CE5" w:rsidRPr="00035F0D">
        <w:rPr>
          <w:color w:val="000000" w:themeColor="text1"/>
          <w:lang w:val="vi-VN"/>
        </w:rPr>
        <w:t xml:space="preserve">qua </w:t>
      </w:r>
      <w:r w:rsidR="004E557D" w:rsidRPr="00035F0D">
        <w:rPr>
          <w:color w:val="000000" w:themeColor="text1"/>
          <w:lang w:val="vi-VN"/>
        </w:rPr>
        <w:t>mạng Internet.</w:t>
      </w:r>
    </w:p>
    <w:p w14:paraId="3EE9AC75" w14:textId="145F837F" w:rsidR="0013379E" w:rsidRPr="00035F0D" w:rsidRDefault="00330984" w:rsidP="002A2BE2">
      <w:pPr>
        <w:pStyle w:val="Quydinhchitiet"/>
        <w:rPr>
          <w:color w:val="000000" w:themeColor="text1"/>
          <w:lang w:val="vi-VN"/>
        </w:rPr>
      </w:pPr>
      <w:r w:rsidRPr="00035F0D">
        <w:rPr>
          <w:color w:val="000000" w:themeColor="text1"/>
          <w:lang w:val="vi-VN"/>
        </w:rPr>
        <w:t xml:space="preserve">4. </w:t>
      </w:r>
      <w:r w:rsidR="000504EC" w:rsidRPr="00035F0D">
        <w:rPr>
          <w:color w:val="000000" w:themeColor="text1"/>
          <w:lang w:val="vi-VN"/>
        </w:rPr>
        <w:t xml:space="preserve">Bộ Thông tin và Truyền thông </w:t>
      </w:r>
      <w:r w:rsidR="000302EE" w:rsidRPr="00035F0D">
        <w:rPr>
          <w:color w:val="000000" w:themeColor="text1"/>
        </w:rPr>
        <w:t>có trách nhiệm</w:t>
      </w:r>
      <w:r w:rsidR="00EB6444" w:rsidRPr="00035F0D">
        <w:rPr>
          <w:color w:val="000000" w:themeColor="text1"/>
        </w:rPr>
        <w:t>:</w:t>
      </w:r>
    </w:p>
    <w:p w14:paraId="1A4EB370" w14:textId="131173FE" w:rsidR="00781355" w:rsidRPr="00035F0D" w:rsidRDefault="0013379E" w:rsidP="002A2BE2">
      <w:pPr>
        <w:pStyle w:val="Quydinhchitiet"/>
        <w:rPr>
          <w:color w:val="000000" w:themeColor="text1"/>
          <w:lang w:val="vi-VN"/>
        </w:rPr>
      </w:pPr>
      <w:r w:rsidRPr="00035F0D">
        <w:rPr>
          <w:color w:val="000000" w:themeColor="text1"/>
          <w:lang w:val="vi-VN"/>
        </w:rPr>
        <w:t>a) Q</w:t>
      </w:r>
      <w:r w:rsidR="000504EC" w:rsidRPr="00035F0D">
        <w:rPr>
          <w:color w:val="000000" w:themeColor="text1"/>
          <w:lang w:val="vi-VN"/>
        </w:rPr>
        <w:t xml:space="preserve">uản lý, vận hành và bảo đảm an toàn thông tin trên </w:t>
      </w:r>
      <w:r w:rsidR="00EB7EEE" w:rsidRPr="00035F0D">
        <w:rPr>
          <w:color w:val="000000" w:themeColor="text1"/>
          <w:lang w:val="vi-VN"/>
        </w:rPr>
        <w:t>M</w:t>
      </w:r>
      <w:r w:rsidR="000504EC" w:rsidRPr="00035F0D">
        <w:rPr>
          <w:color w:val="000000" w:themeColor="text1"/>
          <w:lang w:val="vi-VN"/>
        </w:rPr>
        <w:t xml:space="preserve">ạng truyền số liệu chuyên dùng phục vụ cơ quan Đảng, Nhà nước; </w:t>
      </w:r>
    </w:p>
    <w:p w14:paraId="105B5110" w14:textId="3AEA61F3" w:rsidR="000504EC" w:rsidRPr="00035F0D" w:rsidRDefault="00781355" w:rsidP="002A2BE2">
      <w:pPr>
        <w:pStyle w:val="Quydinhchitiet"/>
        <w:rPr>
          <w:color w:val="000000" w:themeColor="text1"/>
          <w:lang w:val="vi-VN"/>
        </w:rPr>
      </w:pPr>
      <w:r w:rsidRPr="00035F0D">
        <w:rPr>
          <w:color w:val="000000" w:themeColor="text1"/>
        </w:rPr>
        <w:t xml:space="preserve">b) Thực hiện </w:t>
      </w:r>
      <w:r w:rsidR="000504EC" w:rsidRPr="00035F0D">
        <w:rPr>
          <w:color w:val="000000" w:themeColor="text1"/>
          <w:lang w:val="vi-VN"/>
        </w:rPr>
        <w:t xml:space="preserve">quản lý, giám sát </w:t>
      </w:r>
      <w:r w:rsidRPr="00035F0D">
        <w:rPr>
          <w:color w:val="000000" w:themeColor="text1"/>
        </w:rPr>
        <w:t xml:space="preserve">cơ sở </w:t>
      </w:r>
      <w:r w:rsidR="000504EC" w:rsidRPr="00035F0D">
        <w:rPr>
          <w:color w:val="000000" w:themeColor="text1"/>
          <w:lang w:val="vi-VN"/>
        </w:rPr>
        <w:t xml:space="preserve">hạ tầng </w:t>
      </w:r>
      <w:r w:rsidRPr="00035F0D">
        <w:rPr>
          <w:color w:val="000000" w:themeColor="text1"/>
        </w:rPr>
        <w:t>thông tin</w:t>
      </w:r>
      <w:r w:rsidR="000504EC" w:rsidRPr="00035F0D">
        <w:rPr>
          <w:color w:val="000000" w:themeColor="text1"/>
          <w:lang w:val="vi-VN"/>
        </w:rPr>
        <w:t xml:space="preserve">; </w:t>
      </w:r>
    </w:p>
    <w:p w14:paraId="2BDF536F" w14:textId="4576451A" w:rsidR="0013379E" w:rsidRPr="00035F0D" w:rsidRDefault="00781355" w:rsidP="002A2BE2">
      <w:pPr>
        <w:pStyle w:val="Quydinhchitiet"/>
        <w:rPr>
          <w:color w:val="000000" w:themeColor="text1"/>
          <w:lang w:val="vi-VN"/>
        </w:rPr>
      </w:pPr>
      <w:r w:rsidRPr="00035F0D">
        <w:rPr>
          <w:color w:val="000000" w:themeColor="text1"/>
        </w:rPr>
        <w:t>c</w:t>
      </w:r>
      <w:r w:rsidR="0013379E" w:rsidRPr="00035F0D">
        <w:rPr>
          <w:color w:val="000000" w:themeColor="text1"/>
          <w:lang w:val="vi-VN"/>
        </w:rPr>
        <w:t xml:space="preserve">) </w:t>
      </w:r>
      <w:r w:rsidR="00286FC4" w:rsidRPr="00035F0D">
        <w:rPr>
          <w:color w:val="000000" w:themeColor="text1"/>
          <w:lang w:val="vi-VN"/>
        </w:rPr>
        <w:t>Ban hành các tiêu chuẩn, quy chuẩn, quy định về kết nối, bảo đảm an toàn thông tin cho hạ tầng mạng của cơ quan nhà nước</w:t>
      </w:r>
      <w:r w:rsidR="0013379E" w:rsidRPr="00035F0D">
        <w:rPr>
          <w:color w:val="000000" w:themeColor="text1"/>
          <w:lang w:val="vi-VN"/>
        </w:rPr>
        <w:t>.</w:t>
      </w:r>
    </w:p>
    <w:p w14:paraId="241F91E4" w14:textId="456D2ADA" w:rsidR="008C7A68" w:rsidRPr="00035F0D" w:rsidRDefault="008C7A68" w:rsidP="001E7C5A">
      <w:pPr>
        <w:pStyle w:val="Dieukhoan"/>
        <w:outlineLvl w:val="2"/>
        <w:rPr>
          <w:color w:val="000000" w:themeColor="text1"/>
        </w:rPr>
      </w:pPr>
      <w:bookmarkStart w:id="62" w:name="_Toc154564162"/>
      <w:bookmarkStart w:id="63" w:name="_Ref113079992"/>
      <w:r w:rsidRPr="00035F0D">
        <w:rPr>
          <w:color w:val="000000" w:themeColor="text1"/>
        </w:rPr>
        <w:t>Xây dựng</w:t>
      </w:r>
      <w:r w:rsidR="00895154" w:rsidRPr="00035F0D">
        <w:rPr>
          <w:color w:val="000000" w:themeColor="text1"/>
        </w:rPr>
        <w:t xml:space="preserve"> hạ tầng</w:t>
      </w:r>
      <w:r w:rsidRPr="00035F0D">
        <w:rPr>
          <w:color w:val="000000" w:themeColor="text1"/>
        </w:rPr>
        <w:t xml:space="preserve"> </w:t>
      </w:r>
      <w:r w:rsidRPr="00035F0D">
        <w:rPr>
          <w:rFonts w:hint="eastAsia"/>
          <w:color w:val="000000" w:themeColor="text1"/>
        </w:rPr>
        <w:t>đ</w:t>
      </w:r>
      <w:r w:rsidRPr="00035F0D">
        <w:rPr>
          <w:color w:val="000000" w:themeColor="text1"/>
        </w:rPr>
        <w:t xml:space="preserve">iện toán </w:t>
      </w:r>
      <w:r w:rsidRPr="00035F0D">
        <w:rPr>
          <w:rFonts w:hint="eastAsia"/>
          <w:color w:val="000000" w:themeColor="text1"/>
        </w:rPr>
        <w:t>đ</w:t>
      </w:r>
      <w:r w:rsidRPr="00035F0D">
        <w:rPr>
          <w:color w:val="000000" w:themeColor="text1"/>
        </w:rPr>
        <w:t>ám mây</w:t>
      </w:r>
    </w:p>
    <w:p w14:paraId="0E8475BA" w14:textId="3B5D073A" w:rsidR="00EE6AC8" w:rsidRPr="00035F0D" w:rsidRDefault="00EE6AC8" w:rsidP="002A2BE2">
      <w:pPr>
        <w:pStyle w:val="Quydinhchitiet"/>
        <w:rPr>
          <w:color w:val="000000" w:themeColor="text1"/>
          <w:lang w:val="vi-VN"/>
        </w:rPr>
      </w:pPr>
      <w:r w:rsidRPr="00035F0D">
        <w:rPr>
          <w:color w:val="000000" w:themeColor="text1"/>
          <w:lang w:val="vi-VN"/>
        </w:rPr>
        <w:t xml:space="preserve">1. Cơ quan nhà nước có trách nhiệm </w:t>
      </w:r>
      <w:r w:rsidR="00291F99" w:rsidRPr="00035F0D">
        <w:rPr>
          <w:color w:val="000000" w:themeColor="text1"/>
          <w:lang w:val="vi-VN"/>
        </w:rPr>
        <w:t xml:space="preserve">ưu tiên </w:t>
      </w:r>
      <w:r w:rsidR="00777C9C" w:rsidRPr="00035F0D">
        <w:rPr>
          <w:color w:val="000000" w:themeColor="text1"/>
          <w:lang w:val="vi-VN"/>
        </w:rPr>
        <w:t xml:space="preserve">ứng dụng điện toán đám mây trong triển khai </w:t>
      </w:r>
      <w:r w:rsidR="005024C7" w:rsidRPr="00035F0D">
        <w:rPr>
          <w:color w:val="000000" w:themeColor="text1"/>
        </w:rPr>
        <w:t>ứng dụng công nghệ thông tin, chuyển đổi số</w:t>
      </w:r>
      <w:r w:rsidR="008F535B" w:rsidRPr="00035F0D">
        <w:rPr>
          <w:color w:val="000000" w:themeColor="text1"/>
        </w:rPr>
        <w:t>, phát triển c</w:t>
      </w:r>
      <w:r w:rsidR="00C0442D" w:rsidRPr="00035F0D">
        <w:rPr>
          <w:color w:val="000000" w:themeColor="text1"/>
          <w:lang w:val="vi-VN"/>
        </w:rPr>
        <w:t>hính phủ điện tử</w:t>
      </w:r>
      <w:r w:rsidR="00777C9C" w:rsidRPr="00035F0D">
        <w:rPr>
          <w:color w:val="000000" w:themeColor="text1"/>
          <w:lang w:val="vi-VN"/>
        </w:rPr>
        <w:t xml:space="preserve">; </w:t>
      </w:r>
      <w:r w:rsidR="00EE7EF0" w:rsidRPr="00035F0D">
        <w:rPr>
          <w:color w:val="000000" w:themeColor="text1"/>
          <w:lang w:val="vi-VN"/>
        </w:rPr>
        <w:t>xác định</w:t>
      </w:r>
      <w:r w:rsidR="00777C9C" w:rsidRPr="00035F0D">
        <w:rPr>
          <w:color w:val="000000" w:themeColor="text1"/>
          <w:lang w:val="vi-VN"/>
        </w:rPr>
        <w:t xml:space="preserve"> điện toán đám mây là phương án kỹ thuật </w:t>
      </w:r>
      <w:r w:rsidR="00291F99" w:rsidRPr="00035F0D">
        <w:rPr>
          <w:color w:val="000000" w:themeColor="text1"/>
          <w:lang w:val="vi-VN"/>
        </w:rPr>
        <w:t xml:space="preserve">đầu tiên phải được xem xét khi </w:t>
      </w:r>
      <w:r w:rsidR="00777C9C" w:rsidRPr="00035F0D">
        <w:rPr>
          <w:color w:val="000000" w:themeColor="text1"/>
          <w:lang w:val="vi-VN"/>
        </w:rPr>
        <w:t xml:space="preserve">lựa chọn các phương án phát triển </w:t>
      </w:r>
      <w:r w:rsidRPr="00035F0D">
        <w:rPr>
          <w:color w:val="000000" w:themeColor="text1"/>
        </w:rPr>
        <w:t>hạ tầng, ứng dụng</w:t>
      </w:r>
      <w:r w:rsidR="0049793D" w:rsidRPr="00035F0D">
        <w:rPr>
          <w:color w:val="000000" w:themeColor="text1"/>
          <w:lang w:val="vi-VN"/>
        </w:rPr>
        <w:t>, dịch vụ</w:t>
      </w:r>
      <w:r w:rsidR="00777C9C" w:rsidRPr="00035F0D">
        <w:rPr>
          <w:color w:val="000000" w:themeColor="text1"/>
          <w:lang w:val="vi-VN"/>
        </w:rPr>
        <w:t xml:space="preserve"> </w:t>
      </w:r>
      <w:r w:rsidR="00C0442D" w:rsidRPr="00035F0D">
        <w:rPr>
          <w:color w:val="000000" w:themeColor="text1"/>
          <w:lang w:val="vi-VN"/>
        </w:rPr>
        <w:t>chính phủ điện tử</w:t>
      </w:r>
      <w:r w:rsidR="00777C9C" w:rsidRPr="00035F0D">
        <w:rPr>
          <w:color w:val="000000" w:themeColor="text1"/>
          <w:lang w:val="vi-VN"/>
        </w:rPr>
        <w:t>.</w:t>
      </w:r>
    </w:p>
    <w:p w14:paraId="07D638EE" w14:textId="170DC3EB" w:rsidR="00543370" w:rsidRPr="00035F0D" w:rsidRDefault="00EE7EF0" w:rsidP="002A2BE2">
      <w:pPr>
        <w:pStyle w:val="Quydinhchitiet"/>
        <w:rPr>
          <w:rFonts w:ascii="TimesNewRomanPSMT" w:hAnsi="TimesNewRomanPSMT"/>
          <w:color w:val="000000" w:themeColor="text1"/>
        </w:rPr>
      </w:pPr>
      <w:r w:rsidRPr="00035F0D">
        <w:rPr>
          <w:color w:val="000000" w:themeColor="text1"/>
          <w:lang w:val="vi-VN"/>
        </w:rPr>
        <w:lastRenderedPageBreak/>
        <w:t>2.</w:t>
      </w:r>
      <w:r w:rsidR="0039107D" w:rsidRPr="00035F0D">
        <w:rPr>
          <w:rFonts w:ascii="TimesNewRomanPSMT" w:hAnsi="TimesNewRomanPSMT"/>
          <w:color w:val="000000" w:themeColor="text1"/>
        </w:rPr>
        <w:t xml:space="preserve"> </w:t>
      </w:r>
      <w:r w:rsidR="00543370" w:rsidRPr="00035F0D">
        <w:rPr>
          <w:rFonts w:ascii="TimesNewRomanPSMT" w:hAnsi="TimesNewRomanPSMT"/>
          <w:color w:val="000000" w:themeColor="text1"/>
        </w:rPr>
        <w:t xml:space="preserve">Việc triển khai hạ tầng điện toán đám mây của các cơ quan nhà nước tuân </w:t>
      </w:r>
      <w:r w:rsidR="00225217" w:rsidRPr="00035F0D">
        <w:rPr>
          <w:rFonts w:ascii="TimesNewRomanPSMT" w:hAnsi="TimesNewRomanPSMT"/>
          <w:color w:val="000000" w:themeColor="text1"/>
        </w:rPr>
        <w:t>thủ theo mô hình thống nhất từ t</w:t>
      </w:r>
      <w:r w:rsidR="00543370" w:rsidRPr="00035F0D">
        <w:rPr>
          <w:rFonts w:ascii="TimesNewRomanPSMT" w:hAnsi="TimesNewRomanPSMT"/>
          <w:color w:val="000000" w:themeColor="text1"/>
        </w:rPr>
        <w:t>rung ương đến địa phương</w:t>
      </w:r>
      <w:r w:rsidR="00D8764E" w:rsidRPr="00035F0D">
        <w:rPr>
          <w:rFonts w:ascii="TimesNewRomanPSMT" w:hAnsi="TimesNewRomanPSMT"/>
          <w:color w:val="000000" w:themeColor="text1"/>
        </w:rPr>
        <w:t>.</w:t>
      </w:r>
    </w:p>
    <w:p w14:paraId="02BB211D" w14:textId="26402992" w:rsidR="0039107D" w:rsidRPr="00035F0D" w:rsidRDefault="0039107D" w:rsidP="002A2BE2">
      <w:pPr>
        <w:pStyle w:val="Quydinhchitiet"/>
        <w:rPr>
          <w:rFonts w:ascii="TimesNewRomanPSMT" w:hAnsi="TimesNewRomanPSMT"/>
          <w:color w:val="000000" w:themeColor="text1"/>
        </w:rPr>
      </w:pPr>
      <w:r w:rsidRPr="00035F0D">
        <w:rPr>
          <w:rFonts w:ascii="TimesNewRomanPSMT" w:hAnsi="TimesNewRomanPSMT"/>
          <w:color w:val="000000" w:themeColor="text1"/>
          <w:lang w:val="vi-VN"/>
        </w:rPr>
        <w:t xml:space="preserve">3. </w:t>
      </w:r>
      <w:proofErr w:type="spellStart"/>
      <w:r w:rsidRPr="00035F0D">
        <w:rPr>
          <w:rFonts w:ascii="TimesNewRomanPSMT" w:hAnsi="TimesNewRomanPSMT"/>
          <w:color w:val="000000" w:themeColor="text1"/>
        </w:rPr>
        <w:t>Các</w:t>
      </w:r>
      <w:proofErr w:type="spellEnd"/>
      <w:r w:rsidRPr="00035F0D">
        <w:rPr>
          <w:rFonts w:ascii="TimesNewRomanPSMT" w:hAnsi="TimesNewRomanPSMT"/>
          <w:color w:val="000000" w:themeColor="text1"/>
        </w:rPr>
        <w:t xml:space="preserve"> bộ, </w:t>
      </w:r>
      <w:r w:rsidR="00494B20" w:rsidRPr="00035F0D">
        <w:rPr>
          <w:rFonts w:ascii="TimesNewRomanPSMT" w:hAnsi="TimesNewRomanPSMT"/>
          <w:color w:val="000000" w:themeColor="text1"/>
        </w:rPr>
        <w:t>Ủy ban nhân dân tỉnh</w:t>
      </w:r>
      <w:r w:rsidR="00EB7EEE" w:rsidRPr="00035F0D">
        <w:rPr>
          <w:rFonts w:ascii="TimesNewRomanPSMT" w:hAnsi="TimesNewRomanPSMT"/>
          <w:color w:val="000000" w:themeColor="text1"/>
          <w:lang w:val="vi-VN"/>
        </w:rPr>
        <w:t xml:space="preserve"> </w:t>
      </w:r>
      <w:r w:rsidRPr="00035F0D">
        <w:rPr>
          <w:rFonts w:ascii="TimesNewRomanPSMT" w:hAnsi="TimesNewRomanPSMT"/>
          <w:color w:val="000000" w:themeColor="text1"/>
        </w:rPr>
        <w:t>có</w:t>
      </w:r>
      <w:r w:rsidRPr="00035F0D">
        <w:rPr>
          <w:rFonts w:ascii="TimesNewRomanPSMT" w:hAnsi="TimesNewRomanPSMT"/>
          <w:color w:val="000000" w:themeColor="text1"/>
          <w:lang w:val="vi-VN"/>
        </w:rPr>
        <w:t xml:space="preserve"> trách nhiệm </w:t>
      </w:r>
      <w:r w:rsidRPr="00035F0D">
        <w:rPr>
          <w:rFonts w:ascii="TimesNewRomanPSMT" w:hAnsi="TimesNewRomanPSMT"/>
          <w:color w:val="000000" w:themeColor="text1"/>
        </w:rPr>
        <w:t xml:space="preserve">triển khai </w:t>
      </w:r>
      <w:r w:rsidR="00D8764E" w:rsidRPr="00035F0D">
        <w:rPr>
          <w:rFonts w:ascii="TimesNewRomanPSMT" w:hAnsi="TimesNewRomanPSMT"/>
          <w:color w:val="000000" w:themeColor="text1"/>
        </w:rPr>
        <w:t>hạ tầng</w:t>
      </w:r>
      <w:r w:rsidRPr="00035F0D">
        <w:rPr>
          <w:rFonts w:ascii="TimesNewRomanPSMT" w:hAnsi="TimesNewRomanPSMT"/>
          <w:color w:val="000000" w:themeColor="text1"/>
        </w:rPr>
        <w:t xml:space="preserve"> điện toán đám mâ</w:t>
      </w:r>
      <w:r w:rsidR="00D93F78" w:rsidRPr="00035F0D">
        <w:rPr>
          <w:rFonts w:ascii="TimesNewRomanPSMT" w:hAnsi="TimesNewRomanPSMT"/>
          <w:color w:val="000000" w:themeColor="text1"/>
        </w:rPr>
        <w:t>y</w:t>
      </w:r>
      <w:r w:rsidR="00D8764E" w:rsidRPr="00035F0D">
        <w:rPr>
          <w:rFonts w:ascii="TimesNewRomanPSMT" w:hAnsi="TimesNewRomanPSMT"/>
          <w:color w:val="000000" w:themeColor="text1"/>
        </w:rPr>
        <w:t xml:space="preserve"> </w:t>
      </w:r>
      <w:r w:rsidRPr="00035F0D">
        <w:rPr>
          <w:rFonts w:ascii="TimesNewRomanPSMT" w:hAnsi="TimesNewRomanPSMT"/>
          <w:color w:val="000000" w:themeColor="text1"/>
        </w:rPr>
        <w:t>và</w:t>
      </w:r>
      <w:r w:rsidRPr="00035F0D">
        <w:rPr>
          <w:rFonts w:ascii="TimesNewRomanPSMT" w:hAnsi="TimesNewRomanPSMT"/>
          <w:color w:val="000000" w:themeColor="text1"/>
          <w:lang w:val="vi-VN"/>
        </w:rPr>
        <w:t xml:space="preserve"> </w:t>
      </w:r>
      <w:r w:rsidR="00EE2701" w:rsidRPr="00035F0D">
        <w:rPr>
          <w:rFonts w:ascii="TimesNewRomanPSMT" w:hAnsi="TimesNewRomanPSMT"/>
          <w:color w:val="000000" w:themeColor="text1"/>
        </w:rPr>
        <w:t xml:space="preserve">thực hiện </w:t>
      </w:r>
      <w:r w:rsidRPr="00035F0D">
        <w:rPr>
          <w:rFonts w:ascii="TimesNewRomanPSMT" w:hAnsi="TimesNewRomanPSMT"/>
          <w:color w:val="000000" w:themeColor="text1"/>
          <w:lang w:val="vi-VN"/>
        </w:rPr>
        <w:t xml:space="preserve">kết nối </w:t>
      </w:r>
      <w:r w:rsidR="00EB7EEE" w:rsidRPr="00035F0D">
        <w:rPr>
          <w:rFonts w:ascii="TimesNewRomanPSMT" w:hAnsi="TimesNewRomanPSMT"/>
          <w:color w:val="000000" w:themeColor="text1"/>
          <w:lang w:val="vi-VN"/>
        </w:rPr>
        <w:t xml:space="preserve">trên quy mô quốc gia </w:t>
      </w:r>
      <w:r w:rsidR="0037091D" w:rsidRPr="00035F0D">
        <w:rPr>
          <w:rFonts w:ascii="TimesNewRomanPSMT" w:hAnsi="TimesNewRomanPSMT"/>
          <w:color w:val="000000" w:themeColor="text1"/>
          <w:lang w:val="vi-VN"/>
        </w:rPr>
        <w:t xml:space="preserve">thông qua Mạng truyền số liệu chuyên dùng của </w:t>
      </w:r>
      <w:r w:rsidR="0015325D" w:rsidRPr="00035F0D">
        <w:rPr>
          <w:rFonts w:ascii="TimesNewRomanPSMT" w:hAnsi="TimesNewRomanPSMT"/>
          <w:color w:val="000000" w:themeColor="text1"/>
        </w:rPr>
        <w:t xml:space="preserve">các </w:t>
      </w:r>
      <w:r w:rsidR="0037091D" w:rsidRPr="00035F0D">
        <w:rPr>
          <w:rFonts w:ascii="TimesNewRomanPSMT" w:hAnsi="TimesNewRomanPSMT"/>
          <w:color w:val="000000" w:themeColor="text1"/>
          <w:lang w:val="vi-VN"/>
        </w:rPr>
        <w:t>cơ quan Đảng, Nhà nước</w:t>
      </w:r>
      <w:r w:rsidRPr="00035F0D">
        <w:rPr>
          <w:rFonts w:ascii="TimesNewRomanPSMT" w:hAnsi="TimesNewRomanPSMT"/>
          <w:color w:val="000000" w:themeColor="text1"/>
        </w:rPr>
        <w:t xml:space="preserve">. </w:t>
      </w:r>
    </w:p>
    <w:p w14:paraId="40C35F0C" w14:textId="30B87F44" w:rsidR="0039107D" w:rsidRPr="00035F0D" w:rsidRDefault="0039107D" w:rsidP="002A2BE2">
      <w:pPr>
        <w:pStyle w:val="Quydinhchitiet"/>
        <w:rPr>
          <w:rFonts w:ascii="TimesNewRomanPSMT" w:hAnsi="TimesNewRomanPSMT"/>
          <w:color w:val="000000" w:themeColor="text1"/>
          <w:lang w:val="vi-VN"/>
        </w:rPr>
      </w:pPr>
      <w:r w:rsidRPr="00035F0D">
        <w:rPr>
          <w:rFonts w:ascii="TimesNewRomanPSMT" w:hAnsi="TimesNewRomanPSMT"/>
          <w:color w:val="000000" w:themeColor="text1"/>
          <w:lang w:val="vi-VN"/>
        </w:rPr>
        <w:t xml:space="preserve">4. </w:t>
      </w:r>
      <w:r w:rsidRPr="00035F0D">
        <w:rPr>
          <w:rFonts w:ascii="TimesNewRomanPSMT" w:hAnsi="TimesNewRomanPSMT"/>
          <w:color w:val="000000" w:themeColor="text1"/>
        </w:rPr>
        <w:t>Bộ Thông</w:t>
      </w:r>
      <w:r w:rsidRPr="00035F0D">
        <w:rPr>
          <w:rFonts w:ascii="TimesNewRomanPSMT" w:hAnsi="TimesNewRomanPSMT"/>
          <w:color w:val="000000" w:themeColor="text1"/>
          <w:lang w:val="vi-VN"/>
        </w:rPr>
        <w:t xml:space="preserve"> tin và Truyền thông có trách nhiệm:</w:t>
      </w:r>
    </w:p>
    <w:p w14:paraId="64C6BCB0" w14:textId="09657BCC" w:rsidR="00BF5445" w:rsidRPr="00035F0D" w:rsidRDefault="0039107D" w:rsidP="002A2BE2">
      <w:pPr>
        <w:pStyle w:val="Quydinhchitiet"/>
        <w:rPr>
          <w:rFonts w:ascii="TimesNewRomanPSMT" w:hAnsi="TimesNewRomanPSMT"/>
          <w:color w:val="000000" w:themeColor="text1"/>
        </w:rPr>
      </w:pPr>
      <w:r w:rsidRPr="00035F0D">
        <w:rPr>
          <w:rFonts w:ascii="TimesNewRomanPSMT" w:hAnsi="TimesNewRomanPSMT"/>
          <w:color w:val="000000" w:themeColor="text1"/>
        </w:rPr>
        <w:t>a</w:t>
      </w:r>
      <w:r w:rsidRPr="00035F0D">
        <w:rPr>
          <w:rFonts w:ascii="TimesNewRomanPSMT" w:hAnsi="TimesNewRomanPSMT"/>
          <w:color w:val="000000" w:themeColor="text1"/>
          <w:lang w:val="vi-VN"/>
        </w:rPr>
        <w:t xml:space="preserve">) </w:t>
      </w:r>
      <w:r w:rsidR="00BF5445" w:rsidRPr="00035F0D">
        <w:rPr>
          <w:rFonts w:ascii="TimesNewRomanPSMT" w:hAnsi="TimesNewRomanPSMT"/>
          <w:color w:val="000000" w:themeColor="text1"/>
        </w:rPr>
        <w:t>Quản lý, kết nối và giám sát hạ tầng điện toán đám mây của quốc gia theo mô hình thống nhất</w:t>
      </w:r>
      <w:r w:rsidR="008043E4" w:rsidRPr="00035F0D">
        <w:rPr>
          <w:rFonts w:ascii="TimesNewRomanPSMT" w:hAnsi="TimesNewRomanPSMT"/>
          <w:color w:val="000000" w:themeColor="text1"/>
        </w:rPr>
        <w:t>;</w:t>
      </w:r>
      <w:r w:rsidR="00D93F78" w:rsidRPr="00035F0D">
        <w:rPr>
          <w:rFonts w:ascii="TimesNewRomanPSMT" w:hAnsi="TimesNewRomanPSMT"/>
          <w:color w:val="000000" w:themeColor="text1"/>
        </w:rPr>
        <w:t xml:space="preserve"> </w:t>
      </w:r>
    </w:p>
    <w:p w14:paraId="1A201326" w14:textId="6E8B1E0F" w:rsidR="0039107D" w:rsidRPr="00035F0D" w:rsidRDefault="00BF5445">
      <w:pPr>
        <w:pStyle w:val="Quydinhchitiet"/>
        <w:rPr>
          <w:color w:val="000000" w:themeColor="text1"/>
        </w:rPr>
      </w:pPr>
      <w:r w:rsidRPr="00035F0D">
        <w:rPr>
          <w:rFonts w:ascii="TimesNewRomanPSMT" w:hAnsi="TimesNewRomanPSMT"/>
          <w:color w:val="000000" w:themeColor="text1"/>
        </w:rPr>
        <w:t xml:space="preserve">b) </w:t>
      </w:r>
      <w:r w:rsidR="0039107D" w:rsidRPr="00035F0D">
        <w:rPr>
          <w:rFonts w:ascii="TimesNewRomanPSMT" w:hAnsi="TimesNewRomanPSMT"/>
          <w:color w:val="000000" w:themeColor="text1"/>
          <w:lang w:val="vi-VN"/>
        </w:rPr>
        <w:t>B</w:t>
      </w:r>
      <w:r w:rsidR="0039107D" w:rsidRPr="00035F0D">
        <w:rPr>
          <w:rFonts w:ascii="TimesNewRomanPSMT" w:hAnsi="TimesNewRomanPSMT"/>
          <w:color w:val="000000" w:themeColor="text1"/>
        </w:rPr>
        <w:t>an hành</w:t>
      </w:r>
      <w:r w:rsidR="0039107D" w:rsidRPr="00035F0D">
        <w:rPr>
          <w:rFonts w:ascii="TimesNewRomanPSMT" w:hAnsi="TimesNewRomanPSMT"/>
          <w:color w:val="000000" w:themeColor="text1"/>
          <w:lang w:val="vi-VN"/>
        </w:rPr>
        <w:t xml:space="preserve"> cá</w:t>
      </w:r>
      <w:r w:rsidR="00D8764E" w:rsidRPr="00035F0D">
        <w:rPr>
          <w:rFonts w:ascii="TimesNewRomanPSMT" w:hAnsi="TimesNewRomanPSMT"/>
          <w:color w:val="000000" w:themeColor="text1"/>
        </w:rPr>
        <w:t>c</w:t>
      </w:r>
      <w:r w:rsidR="0039107D" w:rsidRPr="00035F0D">
        <w:rPr>
          <w:rFonts w:ascii="TimesNewRomanPSMT" w:hAnsi="TimesNewRomanPSMT"/>
          <w:color w:val="000000" w:themeColor="text1"/>
        </w:rPr>
        <w:t xml:space="preserve"> tiêu chuẩn, quy</w:t>
      </w:r>
      <w:r w:rsidR="0039107D" w:rsidRPr="00035F0D">
        <w:rPr>
          <w:rFonts w:ascii="TimesNewRomanPSMT" w:hAnsi="TimesNewRomanPSMT"/>
          <w:color w:val="000000" w:themeColor="text1"/>
          <w:lang w:val="vi-VN"/>
        </w:rPr>
        <w:t xml:space="preserve"> chuẩn</w:t>
      </w:r>
      <w:r w:rsidR="00D93F78" w:rsidRPr="00035F0D">
        <w:rPr>
          <w:rFonts w:ascii="TimesNewRomanPSMT" w:hAnsi="TimesNewRomanPSMT"/>
          <w:color w:val="000000" w:themeColor="text1"/>
        </w:rPr>
        <w:t xml:space="preserve"> </w:t>
      </w:r>
      <w:r w:rsidR="00D8764E" w:rsidRPr="00035F0D">
        <w:rPr>
          <w:rFonts w:ascii="TimesNewRomanPSMT" w:hAnsi="TimesNewRomanPSMT"/>
          <w:color w:val="000000" w:themeColor="text1"/>
        </w:rPr>
        <w:t xml:space="preserve">và </w:t>
      </w:r>
      <w:r w:rsidR="0039107D" w:rsidRPr="00035F0D">
        <w:rPr>
          <w:rFonts w:ascii="TimesNewRomanPSMT" w:hAnsi="TimesNewRomanPSMT"/>
          <w:color w:val="000000" w:themeColor="text1"/>
        </w:rPr>
        <w:t xml:space="preserve">hướng dẫn </w:t>
      </w:r>
      <w:r w:rsidR="00EB7EEE" w:rsidRPr="00035F0D">
        <w:rPr>
          <w:rFonts w:ascii="TimesNewRomanPSMT" w:hAnsi="TimesNewRomanPSMT"/>
          <w:color w:val="000000" w:themeColor="text1"/>
        </w:rPr>
        <w:t>mô</w:t>
      </w:r>
      <w:r w:rsidR="00EB7EEE" w:rsidRPr="00035F0D">
        <w:rPr>
          <w:rFonts w:ascii="TimesNewRomanPSMT" w:hAnsi="TimesNewRomanPSMT"/>
          <w:color w:val="000000" w:themeColor="text1"/>
          <w:lang w:val="vi-VN"/>
        </w:rPr>
        <w:t xml:space="preserve"> hình, </w:t>
      </w:r>
      <w:r w:rsidR="0039107D" w:rsidRPr="00035F0D">
        <w:rPr>
          <w:rFonts w:ascii="TimesNewRomanPSMT" w:hAnsi="TimesNewRomanPSMT"/>
          <w:color w:val="000000" w:themeColor="text1"/>
        </w:rPr>
        <w:t xml:space="preserve">kỹ thuật </w:t>
      </w:r>
      <w:r w:rsidR="0039107D" w:rsidRPr="00035F0D">
        <w:rPr>
          <w:rFonts w:ascii="TimesNewRomanPSMT" w:hAnsi="TimesNewRomanPSMT"/>
          <w:color w:val="000000" w:themeColor="text1"/>
          <w:lang w:val="vi-VN"/>
        </w:rPr>
        <w:t xml:space="preserve">kết nối </w:t>
      </w:r>
      <w:r w:rsidR="00D8764E" w:rsidRPr="00035F0D">
        <w:rPr>
          <w:rFonts w:ascii="TimesNewRomanPSMT" w:hAnsi="TimesNewRomanPSMT"/>
          <w:color w:val="000000" w:themeColor="text1"/>
        </w:rPr>
        <w:t>hạ tầng</w:t>
      </w:r>
      <w:r w:rsidR="0039107D" w:rsidRPr="00035F0D">
        <w:rPr>
          <w:rFonts w:ascii="TimesNewRomanPSMT" w:hAnsi="TimesNewRomanPSMT"/>
          <w:color w:val="000000" w:themeColor="text1"/>
          <w:lang w:val="vi-VN"/>
        </w:rPr>
        <w:t xml:space="preserve"> điện toán đám mây của</w:t>
      </w:r>
      <w:r w:rsidR="00D93F78" w:rsidRPr="00035F0D">
        <w:rPr>
          <w:rFonts w:ascii="TimesNewRomanPSMT" w:hAnsi="TimesNewRomanPSMT"/>
          <w:color w:val="000000" w:themeColor="text1"/>
        </w:rPr>
        <w:t xml:space="preserve"> các</w:t>
      </w:r>
      <w:r w:rsidR="0039107D" w:rsidRPr="00035F0D">
        <w:rPr>
          <w:rFonts w:ascii="TimesNewRomanPSMT" w:hAnsi="TimesNewRomanPSMT"/>
          <w:color w:val="000000" w:themeColor="text1"/>
          <w:lang w:val="vi-VN"/>
        </w:rPr>
        <w:t xml:space="preserve"> cơ quan nhà nước</w:t>
      </w:r>
      <w:r w:rsidR="00D93F78" w:rsidRPr="00035F0D">
        <w:rPr>
          <w:rFonts w:ascii="TimesNewRomanPSMT" w:hAnsi="TimesNewRomanPSMT"/>
          <w:color w:val="000000" w:themeColor="text1"/>
        </w:rPr>
        <w:t>.</w:t>
      </w:r>
    </w:p>
    <w:p w14:paraId="3E3CCCA9" w14:textId="1E0EA611" w:rsidR="008C7A68" w:rsidRPr="00035F0D" w:rsidRDefault="008C7A68" w:rsidP="001E7C5A">
      <w:pPr>
        <w:pStyle w:val="Dieukhoan"/>
        <w:outlineLvl w:val="2"/>
        <w:rPr>
          <w:color w:val="000000" w:themeColor="text1"/>
        </w:rPr>
      </w:pPr>
      <w:r w:rsidRPr="00035F0D">
        <w:rPr>
          <w:color w:val="000000" w:themeColor="text1"/>
        </w:rPr>
        <w:t>Xây dựng hạ tầng Internet vạn vật</w:t>
      </w:r>
    </w:p>
    <w:p w14:paraId="191F5D99" w14:textId="11AD530D" w:rsidR="005637CD" w:rsidRPr="00035F0D" w:rsidRDefault="00774EA3" w:rsidP="002A2BE2">
      <w:pPr>
        <w:pStyle w:val="Quydinhchitiet"/>
        <w:rPr>
          <w:color w:val="000000" w:themeColor="text1"/>
          <w:lang w:val="vi-VN"/>
        </w:rPr>
      </w:pPr>
      <w:r w:rsidRPr="00035F0D">
        <w:rPr>
          <w:color w:val="000000" w:themeColor="text1"/>
          <w:lang w:val="vi-VN"/>
        </w:rPr>
        <w:t xml:space="preserve">1. </w:t>
      </w:r>
      <w:r w:rsidR="005637CD" w:rsidRPr="00035F0D">
        <w:rPr>
          <w:color w:val="000000" w:themeColor="text1"/>
          <w:lang w:val="vi-VN"/>
        </w:rPr>
        <w:t>C</w:t>
      </w:r>
      <w:r w:rsidR="004E7FCD" w:rsidRPr="00035F0D">
        <w:rPr>
          <w:color w:val="000000" w:themeColor="text1"/>
        </w:rPr>
        <w:t>ơ</w:t>
      </w:r>
      <w:r w:rsidR="005637CD" w:rsidRPr="00035F0D">
        <w:rPr>
          <w:color w:val="000000" w:themeColor="text1"/>
          <w:lang w:val="vi-VN"/>
        </w:rPr>
        <w:t xml:space="preserve"> quan nhà nước có trách nhiệm phát triển hạ tầng Internet vạn vật phục vụ các hoạt động </w:t>
      </w:r>
      <w:r w:rsidR="00C0442D" w:rsidRPr="00035F0D">
        <w:rPr>
          <w:color w:val="000000" w:themeColor="text1"/>
          <w:lang w:val="vi-VN"/>
        </w:rPr>
        <w:t>chính phủ điện tử</w:t>
      </w:r>
      <w:r w:rsidR="00891980" w:rsidRPr="00035F0D">
        <w:rPr>
          <w:color w:val="000000" w:themeColor="text1"/>
          <w:lang w:val="vi-VN"/>
        </w:rPr>
        <w:t xml:space="preserve"> theo nhu cầu</w:t>
      </w:r>
      <w:r w:rsidR="00D53C87">
        <w:rPr>
          <w:color w:val="000000" w:themeColor="text1"/>
          <w:lang w:val="vi-VN"/>
        </w:rPr>
        <w:t xml:space="preserve"> thực tế</w:t>
      </w:r>
      <w:r w:rsidR="005637CD" w:rsidRPr="00035F0D">
        <w:rPr>
          <w:color w:val="000000" w:themeColor="text1"/>
          <w:lang w:val="vi-VN"/>
        </w:rPr>
        <w:t>, bảo đảm hiệu quả, dùng chung, tránh đầu tư trùng lặp.</w:t>
      </w:r>
    </w:p>
    <w:p w14:paraId="33677210" w14:textId="5EB9E7EF" w:rsidR="005637CD" w:rsidRPr="00035F0D" w:rsidRDefault="005637CD" w:rsidP="002A2BE2">
      <w:pPr>
        <w:pStyle w:val="Quydinhchitiet"/>
        <w:rPr>
          <w:color w:val="000000" w:themeColor="text1"/>
          <w:lang w:val="vi-VN"/>
        </w:rPr>
      </w:pPr>
      <w:r w:rsidRPr="00035F0D">
        <w:rPr>
          <w:color w:val="000000" w:themeColor="text1"/>
          <w:lang w:val="vi-VN"/>
        </w:rPr>
        <w:t xml:space="preserve">2. Các hạ tầng thiết yếu do </w:t>
      </w:r>
      <w:r w:rsidR="0015325D" w:rsidRPr="00035F0D">
        <w:rPr>
          <w:color w:val="000000" w:themeColor="text1"/>
        </w:rPr>
        <w:t>N</w:t>
      </w:r>
      <w:r w:rsidRPr="00035F0D">
        <w:rPr>
          <w:color w:val="000000" w:themeColor="text1"/>
          <w:lang w:val="vi-VN"/>
        </w:rPr>
        <w:t xml:space="preserve">hà nước quản lý phải được </w:t>
      </w:r>
      <w:r w:rsidR="004779D6" w:rsidRPr="00035F0D">
        <w:rPr>
          <w:color w:val="000000" w:themeColor="text1"/>
          <w:lang w:val="vi-VN"/>
        </w:rPr>
        <w:t>trang bị, tích hợp các cảm biến và hình thành mạng lưới Internet vạn vật</w:t>
      </w:r>
      <w:r w:rsidR="000302EE" w:rsidRPr="00035F0D">
        <w:rPr>
          <w:color w:val="000000" w:themeColor="text1"/>
        </w:rPr>
        <w:t xml:space="preserve"> </w:t>
      </w:r>
      <w:r w:rsidR="00891980" w:rsidRPr="00035F0D">
        <w:rPr>
          <w:color w:val="000000" w:themeColor="text1"/>
        </w:rPr>
        <w:t>theo</w:t>
      </w:r>
      <w:r w:rsidR="00891980" w:rsidRPr="00035F0D">
        <w:rPr>
          <w:color w:val="000000" w:themeColor="text1"/>
          <w:lang w:val="vi-VN"/>
        </w:rPr>
        <w:t xml:space="preserve"> nhu cầu </w:t>
      </w:r>
      <w:r w:rsidR="000302EE" w:rsidRPr="00035F0D">
        <w:rPr>
          <w:color w:val="000000" w:themeColor="text1"/>
        </w:rPr>
        <w:t xml:space="preserve">để phục vụ </w:t>
      </w:r>
      <w:r w:rsidR="004779D6" w:rsidRPr="00035F0D">
        <w:rPr>
          <w:color w:val="000000" w:themeColor="text1"/>
          <w:lang w:val="vi-VN"/>
        </w:rPr>
        <w:t xml:space="preserve">công tác giám sát, chỉ đạo, điều hành </w:t>
      </w:r>
      <w:r w:rsidR="00F363BB" w:rsidRPr="00035F0D">
        <w:rPr>
          <w:color w:val="000000" w:themeColor="text1"/>
        </w:rPr>
        <w:t>được</w:t>
      </w:r>
      <w:r w:rsidR="004779D6" w:rsidRPr="00035F0D">
        <w:rPr>
          <w:color w:val="000000" w:themeColor="text1"/>
          <w:lang w:val="vi-VN"/>
        </w:rPr>
        <w:t xml:space="preserve"> kịp thời, trực tuyến</w:t>
      </w:r>
      <w:r w:rsidR="00F363BB" w:rsidRPr="00035F0D">
        <w:rPr>
          <w:color w:val="000000" w:themeColor="text1"/>
        </w:rPr>
        <w:t xml:space="preserve"> và theo </w:t>
      </w:r>
      <w:r w:rsidR="004779D6" w:rsidRPr="00035F0D">
        <w:rPr>
          <w:color w:val="000000" w:themeColor="text1"/>
          <w:lang w:val="vi-VN"/>
        </w:rPr>
        <w:t>thời gian thực.</w:t>
      </w:r>
    </w:p>
    <w:p w14:paraId="2E8BB972" w14:textId="425ED074" w:rsidR="00F363BB" w:rsidRPr="00035F0D" w:rsidRDefault="004779D6" w:rsidP="002A2BE2">
      <w:pPr>
        <w:pStyle w:val="Quydinhchitiet"/>
        <w:rPr>
          <w:color w:val="000000" w:themeColor="text1"/>
          <w:lang w:val="vi-VN"/>
        </w:rPr>
      </w:pPr>
      <w:r w:rsidRPr="00035F0D">
        <w:rPr>
          <w:color w:val="000000" w:themeColor="text1"/>
          <w:lang w:val="vi-VN"/>
        </w:rPr>
        <w:t xml:space="preserve">3. Các bộ, </w:t>
      </w:r>
      <w:r w:rsidR="00093E4A">
        <w:rPr>
          <w:color w:val="000000" w:themeColor="text1"/>
        </w:rPr>
        <w:t xml:space="preserve">Ủy ban nhân dân </w:t>
      </w:r>
      <w:r w:rsidR="00225BE2" w:rsidRPr="00035F0D">
        <w:rPr>
          <w:color w:val="000000" w:themeColor="text1"/>
        </w:rPr>
        <w:t>tỉnh</w:t>
      </w:r>
      <w:r w:rsidRPr="00035F0D">
        <w:rPr>
          <w:color w:val="000000" w:themeColor="text1"/>
          <w:lang w:val="vi-VN"/>
        </w:rPr>
        <w:t xml:space="preserve"> có trách nhiệm</w:t>
      </w:r>
      <w:r w:rsidR="00670F52" w:rsidRPr="00035F0D">
        <w:rPr>
          <w:color w:val="000000" w:themeColor="text1"/>
        </w:rPr>
        <w:t>:</w:t>
      </w:r>
      <w:r w:rsidRPr="00035F0D">
        <w:rPr>
          <w:color w:val="000000" w:themeColor="text1"/>
          <w:lang w:val="vi-VN"/>
        </w:rPr>
        <w:t xml:space="preserve"> </w:t>
      </w:r>
    </w:p>
    <w:p w14:paraId="1CBCFEEB" w14:textId="78A9E3BF" w:rsidR="00F363BB" w:rsidRPr="00035F0D" w:rsidRDefault="00F363BB" w:rsidP="002A2BE2">
      <w:pPr>
        <w:pStyle w:val="Quydinhchitiet"/>
        <w:rPr>
          <w:color w:val="000000" w:themeColor="text1"/>
          <w:lang w:val="vi-VN"/>
        </w:rPr>
      </w:pPr>
      <w:r w:rsidRPr="00035F0D">
        <w:rPr>
          <w:color w:val="000000" w:themeColor="text1"/>
        </w:rPr>
        <w:t xml:space="preserve">a) </w:t>
      </w:r>
      <w:proofErr w:type="spellStart"/>
      <w:r w:rsidRPr="00035F0D">
        <w:rPr>
          <w:color w:val="000000" w:themeColor="text1"/>
        </w:rPr>
        <w:t>Xâ</w:t>
      </w:r>
      <w:proofErr w:type="spellEnd"/>
      <w:r w:rsidR="00643D9D" w:rsidRPr="00035F0D">
        <w:rPr>
          <w:color w:val="000000" w:themeColor="text1"/>
          <w:lang w:val="vi-VN"/>
        </w:rPr>
        <w:t>y dựng, triển khai lộ trình, mô hình phát triển các mạng lưới Internet vạn vật phục vụ công tác chỉ đạo, điều hành, thực thi hoạt động quản lý nhà nước của mình</w:t>
      </w:r>
      <w:r w:rsidR="008043E4" w:rsidRPr="00035F0D">
        <w:rPr>
          <w:color w:val="000000" w:themeColor="text1"/>
          <w:lang w:val="vi-VN"/>
        </w:rPr>
        <w:t>;</w:t>
      </w:r>
    </w:p>
    <w:p w14:paraId="3DD1EED1" w14:textId="074EC212" w:rsidR="004779D6" w:rsidRPr="00035F0D" w:rsidRDefault="00F363BB" w:rsidP="002A2BE2">
      <w:pPr>
        <w:pStyle w:val="Quydinhchitiet"/>
        <w:rPr>
          <w:color w:val="000000" w:themeColor="text1"/>
          <w:lang w:val="vi-VN"/>
        </w:rPr>
      </w:pPr>
      <w:r w:rsidRPr="00035F0D">
        <w:rPr>
          <w:color w:val="000000" w:themeColor="text1"/>
        </w:rPr>
        <w:t>b) T</w:t>
      </w:r>
      <w:r w:rsidR="00643D9D" w:rsidRPr="00035F0D">
        <w:rPr>
          <w:color w:val="000000" w:themeColor="text1"/>
          <w:lang w:val="vi-VN"/>
        </w:rPr>
        <w:t>riển khai các giải pháp để kết nối, khai thác triệt để các hệ thống Internet vạn vật do người dân, doanh nghiệp và các tổ chức ngoài nhà nước xây dựng.</w:t>
      </w:r>
    </w:p>
    <w:p w14:paraId="5121DD87" w14:textId="1133CA53" w:rsidR="005637CD" w:rsidRPr="00035F0D" w:rsidRDefault="00643D9D" w:rsidP="002A2BE2">
      <w:pPr>
        <w:pStyle w:val="Quydinhchitiet"/>
        <w:rPr>
          <w:color w:val="000000" w:themeColor="text1"/>
          <w:lang w:val="vi-VN"/>
        </w:rPr>
      </w:pPr>
      <w:r w:rsidRPr="00035F0D">
        <w:rPr>
          <w:color w:val="000000" w:themeColor="text1"/>
          <w:lang w:val="vi-VN"/>
        </w:rPr>
        <w:t>4. Bộ Thông tin và Truyền thông có trách nhiệm ban hành các tiêu chuẩn, quy chuẩn kỹ thuật, mô hình, hướng dẫn kỹ thuật chung về các hệ thống Internet vạn vật.</w:t>
      </w:r>
    </w:p>
    <w:p w14:paraId="1C5C9A1F" w14:textId="7AEB0379" w:rsidR="001213C6" w:rsidRPr="00035F0D" w:rsidRDefault="001213C6" w:rsidP="001213C6">
      <w:pPr>
        <w:spacing w:before="120"/>
        <w:jc w:val="center"/>
        <w:outlineLvl w:val="1"/>
        <w:rPr>
          <w:b/>
          <w:bCs/>
          <w:color w:val="000000" w:themeColor="text1"/>
          <w:sz w:val="26"/>
          <w:szCs w:val="26"/>
        </w:rPr>
      </w:pPr>
      <w:r w:rsidRPr="00035F0D">
        <w:rPr>
          <w:b/>
          <w:bCs/>
          <w:color w:val="000000" w:themeColor="text1"/>
          <w:sz w:val="28"/>
          <w:szCs w:val="28"/>
        </w:rPr>
        <w:t>Mục 2</w:t>
      </w:r>
      <w:r w:rsidR="007D0489" w:rsidRPr="00035F0D">
        <w:rPr>
          <w:b/>
          <w:bCs/>
          <w:color w:val="000000" w:themeColor="text1"/>
          <w:sz w:val="28"/>
          <w:szCs w:val="28"/>
        </w:rPr>
        <w:br/>
      </w:r>
      <w:r w:rsidRPr="00035F0D">
        <w:rPr>
          <w:b/>
          <w:bCs/>
          <w:color w:val="000000" w:themeColor="text1"/>
          <w:sz w:val="26"/>
          <w:szCs w:val="26"/>
        </w:rPr>
        <w:t>DỮ LIỆU SỐ</w:t>
      </w:r>
      <w:r w:rsidR="00C234C7" w:rsidRPr="00035F0D">
        <w:rPr>
          <w:b/>
          <w:bCs/>
          <w:color w:val="000000" w:themeColor="text1"/>
          <w:sz w:val="26"/>
          <w:szCs w:val="26"/>
        </w:rPr>
        <w:t xml:space="preserve"> VÀ NỀN TẢNG SỐ</w:t>
      </w:r>
    </w:p>
    <w:p w14:paraId="203E22EF" w14:textId="77777777" w:rsidR="00AB28E5" w:rsidRPr="00035F0D" w:rsidRDefault="00AB28E5" w:rsidP="001E7C5A">
      <w:pPr>
        <w:pStyle w:val="Dieukhoan"/>
        <w:outlineLvl w:val="2"/>
      </w:pPr>
      <w:bookmarkStart w:id="64" w:name="_Toc124996713"/>
      <w:bookmarkStart w:id="65" w:name="_Toc154564165"/>
      <w:bookmarkEnd w:id="62"/>
      <w:r w:rsidRPr="00035F0D">
        <w:t>Nguyên tắc thu thập, cập nhật, quản lý và khai thác tài nguyên thông tin, dữ liệu</w:t>
      </w:r>
      <w:r w:rsidRPr="00035F0D">
        <w:rPr>
          <w:lang w:val="vi-VN"/>
        </w:rPr>
        <w:t xml:space="preserve"> </w:t>
      </w:r>
    </w:p>
    <w:p w14:paraId="0ACEDF34" w14:textId="28A83044" w:rsidR="00AB28E5" w:rsidRPr="00035F0D" w:rsidRDefault="00AB28E5" w:rsidP="001E7C5A">
      <w:pPr>
        <w:pStyle w:val="Quydinhchitiet"/>
      </w:pPr>
      <w:r w:rsidRPr="00035F0D">
        <w:t xml:space="preserve">1. Dữ liệu phát sinh từ hoạt động quản lý nhà nước thuộc cấp nào thì cấp đó chịu trách nhiệm thu thập, cập nhật, tổ chức và quản lý, khai thác dữ liệu. </w:t>
      </w:r>
    </w:p>
    <w:p w14:paraId="3D558018" w14:textId="57507273" w:rsidR="00AB28E5" w:rsidRPr="00035F0D" w:rsidRDefault="00AB28E5" w:rsidP="001E7C5A">
      <w:pPr>
        <w:pStyle w:val="Quydinhchitiet"/>
      </w:pPr>
      <w:r w:rsidRPr="00035F0D">
        <w:lastRenderedPageBreak/>
        <w:t>2. Thu thập, quản lý và khai thác dữ liệu phải tuân thủ các tiêu chuẩn, quy chuẩn kỹ thuật quy định bảo đảm sự đồng bộ, tương thích, thông suốt và an toàn giữa các cơ quan nhà nước trong quá trình chia sẻ, trao đổi thông tin.</w:t>
      </w:r>
    </w:p>
    <w:p w14:paraId="141FE706" w14:textId="44438623" w:rsidR="00AB28E5" w:rsidRPr="00035F0D" w:rsidRDefault="00AB28E5" w:rsidP="001E7C5A">
      <w:pPr>
        <w:pStyle w:val="Quydinhchitiet"/>
      </w:pPr>
      <w:r w:rsidRPr="00035F0D">
        <w:t>3. Bộ Thông tin và Truyền thông chịu trách nhiệm xây dựng các tiêu chuẩn, quy chuẩn kỹ thuật công nghệ thông tin chung về dữ liệu.</w:t>
      </w:r>
    </w:p>
    <w:p w14:paraId="26EE7D8A" w14:textId="6D7DB6D1" w:rsidR="00AB28E5" w:rsidRPr="00035F0D" w:rsidRDefault="00AB28E5" w:rsidP="001E7C5A">
      <w:pPr>
        <w:pStyle w:val="Quydinhchitiet"/>
      </w:pPr>
      <w:r w:rsidRPr="00035F0D">
        <w:t>4. Các cơ quan cấp bộ chịu trách nhiệm xây dựng các tiêu chuẩn, quy chuẩn theo lĩnh vực quản lý của mình về các nội dung:</w:t>
      </w:r>
    </w:p>
    <w:p w14:paraId="2652DEFE" w14:textId="77777777" w:rsidR="00AB28E5" w:rsidRPr="00035F0D" w:rsidRDefault="00AB28E5" w:rsidP="001A3B9E">
      <w:pPr>
        <w:pStyle w:val="Quydinhchitiet"/>
      </w:pPr>
      <w:r w:rsidRPr="00035F0D">
        <w:t>a) Nguồn thu thập dữ liệu, chất lượng dữ liệu được thu thập.</w:t>
      </w:r>
    </w:p>
    <w:p w14:paraId="5441712B" w14:textId="77777777" w:rsidR="00AB28E5" w:rsidRPr="00035F0D" w:rsidRDefault="00AB28E5" w:rsidP="001A3B9E">
      <w:pPr>
        <w:pStyle w:val="Quydinhchitiet"/>
      </w:pPr>
      <w:r w:rsidRPr="00035F0D">
        <w:t>b) Cấu trúc dữ liệu phục vụ việc quản lý, chia sẻ dữ liệu.</w:t>
      </w:r>
    </w:p>
    <w:p w14:paraId="6D9F4F9E" w14:textId="77777777" w:rsidR="00AB28E5" w:rsidRPr="00035F0D" w:rsidRDefault="00AB28E5" w:rsidP="001E7C5A">
      <w:pPr>
        <w:pStyle w:val="Dieukhoan"/>
        <w:outlineLvl w:val="2"/>
      </w:pPr>
      <w:r w:rsidRPr="00035F0D">
        <w:t>Đảm bảo sự thống nhất xây dựng và cập nhật dữ liệu trong cơ quan nhà nước.</w:t>
      </w:r>
    </w:p>
    <w:p w14:paraId="13BE47CD" w14:textId="0ADB626B" w:rsidR="00AB28E5" w:rsidRPr="00035F0D" w:rsidRDefault="00AB28E5" w:rsidP="001E7C5A">
      <w:pPr>
        <w:pStyle w:val="Quydinhchitiet"/>
      </w:pPr>
      <w:r w:rsidRPr="00035F0D">
        <w:t>1. Cơ sở dữ liệu quốc gia quản lý dữ liệu chủ làm thông tin</w:t>
      </w:r>
      <w:r w:rsidRPr="00035F0D">
        <w:rPr>
          <w:lang w:val="vi-VN"/>
        </w:rPr>
        <w:t xml:space="preserve"> để</w:t>
      </w:r>
      <w:r w:rsidRPr="00035F0D">
        <w:t xml:space="preserve"> định danh điện</w:t>
      </w:r>
      <w:r w:rsidRPr="00035F0D">
        <w:rPr>
          <w:lang w:val="vi-VN"/>
        </w:rPr>
        <w:t xml:space="preserve"> tử</w:t>
      </w:r>
      <w:r w:rsidRPr="00035F0D">
        <w:t xml:space="preserve"> các thực thể trong quản lý nhà nước từ Trung ương tới địa phương. Danh</w:t>
      </w:r>
      <w:r w:rsidRPr="00035F0D">
        <w:rPr>
          <w:lang w:val="vi-VN"/>
        </w:rPr>
        <w:t xml:space="preserve"> tính điện tử</w:t>
      </w:r>
      <w:r w:rsidRPr="00035F0D">
        <w:t xml:space="preserve"> của các thực thể phải được gán số định danh thống nhất. Thủ tướng Chính phủ quy định danh mục các thực thể và phương pháp gán mã định danh trong cơ sở dữ liệu quốc gia. Các cơ sở dữ liệu của bộ, ngành, địa phương phải sử dụng danh</w:t>
      </w:r>
      <w:r w:rsidRPr="00035F0D">
        <w:rPr>
          <w:lang w:val="vi-VN"/>
        </w:rPr>
        <w:t xml:space="preserve"> tính điện tử </w:t>
      </w:r>
      <w:r w:rsidRPr="00035F0D">
        <w:t>các thực thể trong cơ sở dữ liệu quốc gia.</w:t>
      </w:r>
    </w:p>
    <w:p w14:paraId="05D5506E" w14:textId="7D4106D7" w:rsidR="00AB28E5" w:rsidRPr="00035F0D" w:rsidRDefault="00AB28E5" w:rsidP="001E7C5A">
      <w:pPr>
        <w:pStyle w:val="Quydinhchitiet"/>
      </w:pPr>
      <w:r w:rsidRPr="00035F0D">
        <w:t>2. Các bộ, cơ quan ngang bộ, cơ quan thuộc Chính phủ quy định danh mục các thực thể sẽ được định danh điện</w:t>
      </w:r>
      <w:r w:rsidRPr="00035F0D">
        <w:rPr>
          <w:lang w:val="vi-VN"/>
        </w:rPr>
        <w:t xml:space="preserve"> tử</w:t>
      </w:r>
      <w:r w:rsidRPr="00035F0D">
        <w:t xml:space="preserve">; quy định phương pháp gán số định danh thuộc lĩnh vực quản lý từ Trung ương đến địa phương ngoại trừ các thực thể </w:t>
      </w:r>
      <w:r w:rsidR="001C4636">
        <w:t>thuộc cơ sở dữ liệu quốc gia.</w:t>
      </w:r>
    </w:p>
    <w:p w14:paraId="637B2DFA" w14:textId="77777777" w:rsidR="00AB28E5" w:rsidRPr="00035F0D" w:rsidRDefault="00AB28E5" w:rsidP="001E7C5A">
      <w:pPr>
        <w:pStyle w:val="Dieukhoan"/>
        <w:outlineLvl w:val="2"/>
      </w:pPr>
      <w:r w:rsidRPr="00035F0D">
        <w:t>Số hóa thông tin, tạo</w:t>
      </w:r>
      <w:r w:rsidRPr="00035F0D">
        <w:rPr>
          <w:lang w:val="vi-VN"/>
        </w:rPr>
        <w:t xml:space="preserve"> lập </w:t>
      </w:r>
      <w:r w:rsidRPr="00035F0D">
        <w:t>dữ liệu</w:t>
      </w:r>
      <w:r w:rsidRPr="00035F0D">
        <w:rPr>
          <w:lang w:val="vi-VN"/>
        </w:rPr>
        <w:t xml:space="preserve"> trong cơ quan nhà nước</w:t>
      </w:r>
    </w:p>
    <w:p w14:paraId="079FBB7F" w14:textId="77777777" w:rsidR="00AB28E5" w:rsidRPr="00035F0D" w:rsidRDefault="00AB28E5" w:rsidP="006A4920">
      <w:pPr>
        <w:pStyle w:val="Quydinhchitiet"/>
      </w:pPr>
      <w:r w:rsidRPr="00035F0D">
        <w:t>1. Dữ liệu trong các cơ sở dữ liệu phải xác định rõ nguồn gốc thu thập</w:t>
      </w:r>
      <w:r w:rsidRPr="00035F0D">
        <w:rPr>
          <w:lang w:val="vi-VN"/>
        </w:rPr>
        <w:t>, cập nhật</w:t>
      </w:r>
      <w:r w:rsidRPr="00035F0D">
        <w:t xml:space="preserve"> dữ liệu từ các nguồn dữ liệu xác định.</w:t>
      </w:r>
    </w:p>
    <w:p w14:paraId="15E8AB4A" w14:textId="77777777" w:rsidR="00AB28E5" w:rsidRPr="00035F0D" w:rsidRDefault="00AB28E5" w:rsidP="001E7C5A">
      <w:pPr>
        <w:pStyle w:val="Quydinhchitiet"/>
      </w:pPr>
      <w:r w:rsidRPr="00035F0D">
        <w:t>2. Nguồn dữ liệu bao gồm:</w:t>
      </w:r>
    </w:p>
    <w:p w14:paraId="19FFF98C" w14:textId="77777777" w:rsidR="00AB28E5" w:rsidRPr="00035F0D" w:rsidRDefault="00AB28E5" w:rsidP="00AB28E5">
      <w:pPr>
        <w:pStyle w:val="Quydinhchitiet"/>
        <w:rPr>
          <w:color w:val="000000" w:themeColor="text1"/>
        </w:rPr>
      </w:pPr>
      <w:r w:rsidRPr="00035F0D">
        <w:rPr>
          <w:color w:val="000000" w:themeColor="text1"/>
        </w:rPr>
        <w:t>a</w:t>
      </w:r>
      <w:r w:rsidRPr="00035F0D">
        <w:rPr>
          <w:color w:val="000000" w:themeColor="text1"/>
          <w:lang w:val="vi-VN"/>
        </w:rPr>
        <w:t xml:space="preserve">) </w:t>
      </w:r>
      <w:r w:rsidRPr="00035F0D">
        <w:rPr>
          <w:color w:val="000000" w:themeColor="text1"/>
        </w:rPr>
        <w:t>Từ</w:t>
      </w:r>
      <w:r w:rsidRPr="00035F0D">
        <w:rPr>
          <w:color w:val="000000" w:themeColor="text1"/>
          <w:lang w:val="vi-VN"/>
        </w:rPr>
        <w:t xml:space="preserve"> </w:t>
      </w:r>
      <w:r w:rsidRPr="00035F0D">
        <w:rPr>
          <w:color w:val="000000" w:themeColor="text1"/>
        </w:rPr>
        <w:t>các biện pháp điều tra, khảo sát.</w:t>
      </w:r>
    </w:p>
    <w:p w14:paraId="0C15242A" w14:textId="77777777" w:rsidR="00AB28E5" w:rsidRPr="00035F0D" w:rsidRDefault="00AB28E5" w:rsidP="00AB28E5">
      <w:pPr>
        <w:pStyle w:val="Quydinhchitiet"/>
        <w:rPr>
          <w:color w:val="000000" w:themeColor="text1"/>
        </w:rPr>
      </w:pPr>
      <w:r w:rsidRPr="00035F0D">
        <w:rPr>
          <w:color w:val="000000" w:themeColor="text1"/>
        </w:rPr>
        <w:t>b</w:t>
      </w:r>
      <w:r w:rsidRPr="00035F0D">
        <w:rPr>
          <w:color w:val="000000" w:themeColor="text1"/>
          <w:lang w:val="vi-VN"/>
        </w:rPr>
        <w:t xml:space="preserve">) Từ </w:t>
      </w:r>
      <w:r w:rsidRPr="00035F0D">
        <w:rPr>
          <w:color w:val="000000" w:themeColor="text1"/>
        </w:rPr>
        <w:t>số hóa văn bản</w:t>
      </w:r>
      <w:r w:rsidRPr="00035F0D">
        <w:rPr>
          <w:color w:val="000000" w:themeColor="text1"/>
          <w:lang w:val="vi-VN"/>
        </w:rPr>
        <w:t>, tài liệu</w:t>
      </w:r>
      <w:r w:rsidRPr="00035F0D">
        <w:rPr>
          <w:color w:val="000000" w:themeColor="text1"/>
        </w:rPr>
        <w:t xml:space="preserve"> giấy.</w:t>
      </w:r>
    </w:p>
    <w:p w14:paraId="22190A7E" w14:textId="77777777" w:rsidR="00AB28E5" w:rsidRPr="00035F0D" w:rsidRDefault="00AB28E5" w:rsidP="00AB28E5">
      <w:pPr>
        <w:pStyle w:val="Quydinhchitiet"/>
        <w:rPr>
          <w:color w:val="000000" w:themeColor="text1"/>
        </w:rPr>
      </w:pPr>
      <w:r w:rsidRPr="00035F0D">
        <w:rPr>
          <w:color w:val="000000" w:themeColor="text1"/>
        </w:rPr>
        <w:t>c</w:t>
      </w:r>
      <w:r w:rsidRPr="00035F0D">
        <w:rPr>
          <w:color w:val="000000" w:themeColor="text1"/>
          <w:lang w:val="vi-VN"/>
        </w:rPr>
        <w:t xml:space="preserve">) </w:t>
      </w:r>
      <w:r w:rsidRPr="00035F0D">
        <w:rPr>
          <w:color w:val="000000" w:themeColor="text1"/>
        </w:rPr>
        <w:t>Từ</w:t>
      </w:r>
      <w:r w:rsidRPr="00035F0D">
        <w:rPr>
          <w:color w:val="000000" w:themeColor="text1"/>
          <w:lang w:val="vi-VN"/>
        </w:rPr>
        <w:t xml:space="preserve"> </w:t>
      </w:r>
      <w:r w:rsidRPr="00035F0D">
        <w:rPr>
          <w:color w:val="000000" w:themeColor="text1"/>
        </w:rPr>
        <w:t>quá trình giải quyết các thủ tục hành chính.</w:t>
      </w:r>
    </w:p>
    <w:p w14:paraId="35B45632" w14:textId="77777777" w:rsidR="00AB28E5" w:rsidRPr="00035F0D" w:rsidRDefault="00AB28E5" w:rsidP="00AB28E5">
      <w:pPr>
        <w:pStyle w:val="Quydinhchitiet"/>
        <w:rPr>
          <w:color w:val="000000" w:themeColor="text1"/>
        </w:rPr>
      </w:pPr>
      <w:r w:rsidRPr="00035F0D">
        <w:rPr>
          <w:color w:val="000000" w:themeColor="text1"/>
        </w:rPr>
        <w:t>d</w:t>
      </w:r>
      <w:r w:rsidRPr="00035F0D">
        <w:rPr>
          <w:color w:val="000000" w:themeColor="text1"/>
          <w:lang w:val="vi-VN"/>
        </w:rPr>
        <w:t>) T</w:t>
      </w:r>
      <w:r w:rsidRPr="00035F0D">
        <w:rPr>
          <w:color w:val="000000" w:themeColor="text1"/>
        </w:rPr>
        <w:t>ái lập từ các cơ sở dữ liệu đã có sẵn.</w:t>
      </w:r>
    </w:p>
    <w:p w14:paraId="625B8E82" w14:textId="77777777" w:rsidR="00AB28E5" w:rsidRPr="00035F0D" w:rsidRDefault="00AB28E5" w:rsidP="00AB28E5">
      <w:pPr>
        <w:pStyle w:val="Quydinhchitiet"/>
        <w:rPr>
          <w:color w:val="000000" w:themeColor="text1"/>
        </w:rPr>
      </w:pPr>
      <w:r w:rsidRPr="00035F0D">
        <w:rPr>
          <w:color w:val="000000" w:themeColor="text1"/>
        </w:rPr>
        <w:t>đ</w:t>
      </w:r>
      <w:r w:rsidRPr="00035F0D">
        <w:rPr>
          <w:color w:val="000000" w:themeColor="text1"/>
          <w:lang w:val="vi-VN"/>
        </w:rPr>
        <w:t xml:space="preserve">) </w:t>
      </w:r>
      <w:r w:rsidRPr="00035F0D">
        <w:rPr>
          <w:color w:val="000000" w:themeColor="text1"/>
        </w:rPr>
        <w:t>Từ các cơ sở dữ liệu</w:t>
      </w:r>
      <w:r w:rsidRPr="00035F0D">
        <w:rPr>
          <w:color w:val="000000" w:themeColor="text1"/>
          <w:lang w:val="vi-VN"/>
        </w:rPr>
        <w:t xml:space="preserve"> khác </w:t>
      </w:r>
      <w:r w:rsidRPr="00035F0D">
        <w:rPr>
          <w:color w:val="000000" w:themeColor="text1"/>
        </w:rPr>
        <w:t>của</w:t>
      </w:r>
      <w:r w:rsidRPr="00035F0D">
        <w:rPr>
          <w:color w:val="000000" w:themeColor="text1"/>
          <w:lang w:val="vi-VN"/>
        </w:rPr>
        <w:t xml:space="preserve"> </w:t>
      </w:r>
      <w:r w:rsidRPr="00035F0D">
        <w:rPr>
          <w:color w:val="000000" w:themeColor="text1"/>
        </w:rPr>
        <w:t>cơ quan nhà nước</w:t>
      </w:r>
      <w:r w:rsidRPr="00035F0D">
        <w:rPr>
          <w:color w:val="000000" w:themeColor="text1"/>
          <w:lang w:val="vi-VN"/>
        </w:rPr>
        <w:t xml:space="preserve"> hiện có</w:t>
      </w:r>
      <w:r w:rsidRPr="00035F0D">
        <w:rPr>
          <w:color w:val="000000" w:themeColor="text1"/>
        </w:rPr>
        <w:t>.</w:t>
      </w:r>
    </w:p>
    <w:p w14:paraId="6D7702F7" w14:textId="77777777" w:rsidR="00AB28E5" w:rsidRPr="00035F0D" w:rsidRDefault="00AB28E5" w:rsidP="00AB28E5">
      <w:pPr>
        <w:pStyle w:val="Quydinhchitiet"/>
        <w:rPr>
          <w:color w:val="000000" w:themeColor="text1"/>
        </w:rPr>
      </w:pPr>
      <w:r w:rsidRPr="00035F0D">
        <w:rPr>
          <w:color w:val="000000" w:themeColor="text1"/>
        </w:rPr>
        <w:lastRenderedPageBreak/>
        <w:t>3. Không thu thập lại dữ liệu đã được cơ quan nhà nước xây dựng, cung cấp</w:t>
      </w:r>
      <w:r w:rsidRPr="00035F0D">
        <w:rPr>
          <w:color w:val="000000" w:themeColor="text1"/>
          <w:lang w:val="vi-VN"/>
        </w:rPr>
        <w:t>, nếu dữ liệu đã được xây dựng đáp ứng được</w:t>
      </w:r>
      <w:r w:rsidRPr="00035F0D">
        <w:rPr>
          <w:color w:val="000000" w:themeColor="text1"/>
        </w:rPr>
        <w:t xml:space="preserve"> chất lượng, độ chính</w:t>
      </w:r>
      <w:r w:rsidRPr="00035F0D">
        <w:rPr>
          <w:color w:val="000000" w:themeColor="text1"/>
          <w:lang w:val="vi-VN"/>
        </w:rPr>
        <w:t xml:space="preserve"> xác</w:t>
      </w:r>
      <w:r w:rsidRPr="00035F0D">
        <w:rPr>
          <w:color w:val="000000" w:themeColor="text1"/>
        </w:rPr>
        <w:t xml:space="preserve"> theo</w:t>
      </w:r>
      <w:r w:rsidRPr="00035F0D">
        <w:rPr>
          <w:color w:val="000000" w:themeColor="text1"/>
          <w:lang w:val="vi-VN"/>
        </w:rPr>
        <w:t xml:space="preserve"> nhu cầu.</w:t>
      </w:r>
    </w:p>
    <w:p w14:paraId="09B9B399" w14:textId="77777777" w:rsidR="00AB28E5" w:rsidRPr="00035F0D" w:rsidRDefault="00AB28E5" w:rsidP="00AB28E5">
      <w:pPr>
        <w:pStyle w:val="Quydinhchitiet"/>
        <w:rPr>
          <w:color w:val="000000" w:themeColor="text1"/>
        </w:rPr>
      </w:pPr>
      <w:r w:rsidRPr="00035F0D">
        <w:rPr>
          <w:color w:val="000000" w:themeColor="text1"/>
        </w:rPr>
        <w:t>4. Cơ quan nhà nước có kế hoạch số hóa những nguồn thông tin chưa ở dạng số theo thứ tự ưu tiên về thời gian và tầm quan trọng.</w:t>
      </w:r>
    </w:p>
    <w:p w14:paraId="342B9D6B" w14:textId="10C9F094" w:rsidR="00AB28E5" w:rsidRPr="00035F0D" w:rsidRDefault="00AB28E5" w:rsidP="00AB28E5">
      <w:pPr>
        <w:pStyle w:val="Quydinhchitiet"/>
        <w:rPr>
          <w:color w:val="000000" w:themeColor="text1"/>
        </w:rPr>
      </w:pPr>
      <w:r w:rsidRPr="00035F0D">
        <w:rPr>
          <w:color w:val="000000" w:themeColor="text1"/>
        </w:rPr>
        <w:t>5. Người đứng đầu cơ quan cấp</w:t>
      </w:r>
      <w:r w:rsidR="00880D1C">
        <w:rPr>
          <w:color w:val="000000" w:themeColor="text1"/>
        </w:rPr>
        <w:t xml:space="preserve"> bộ, Chủ tịch Ủy ban nhân dân</w:t>
      </w:r>
      <w:r w:rsidRPr="00035F0D">
        <w:rPr>
          <w:color w:val="000000" w:themeColor="text1"/>
        </w:rPr>
        <w:t xml:space="preserve"> tỉnh tổ chức lập kế hoạch số hóa thôn</w:t>
      </w:r>
      <w:r w:rsidRPr="00035F0D">
        <w:rPr>
          <w:color w:val="000000" w:themeColor="text1"/>
          <w:lang w:val="vi-VN"/>
        </w:rPr>
        <w:t xml:space="preserve">g tin </w:t>
      </w:r>
      <w:r w:rsidRPr="00035F0D">
        <w:rPr>
          <w:color w:val="000000" w:themeColor="text1"/>
        </w:rPr>
        <w:t>và đưa vào các cơ sở dữ liệu theo phân cấp để quản lý, khai thác. Kế hoạch số hóa thông</w:t>
      </w:r>
      <w:r w:rsidRPr="00035F0D">
        <w:rPr>
          <w:color w:val="000000" w:themeColor="text1"/>
          <w:lang w:val="vi-VN"/>
        </w:rPr>
        <w:t xml:space="preserve"> tin </w:t>
      </w:r>
      <w:r w:rsidRPr="00035F0D">
        <w:rPr>
          <w:color w:val="000000" w:themeColor="text1"/>
        </w:rPr>
        <w:t>được ban hành kèm theo danh mục cơ sở dữ liệu dùng chung.</w:t>
      </w:r>
    </w:p>
    <w:p w14:paraId="0842EB7D" w14:textId="77777777" w:rsidR="00AB28E5" w:rsidRPr="00035F0D" w:rsidRDefault="00AB28E5" w:rsidP="001E7C5A">
      <w:pPr>
        <w:pStyle w:val="Dieukhoan"/>
        <w:outlineLvl w:val="2"/>
      </w:pPr>
      <w:r w:rsidRPr="00035F0D">
        <w:t>Chia sẻ dữ liệu</w:t>
      </w:r>
    </w:p>
    <w:p w14:paraId="0A50D72E" w14:textId="77777777" w:rsidR="00AB28E5" w:rsidRPr="00035F0D" w:rsidRDefault="00AB28E5" w:rsidP="006A4920">
      <w:pPr>
        <w:pStyle w:val="Quydinhchitiet"/>
      </w:pPr>
      <w:r w:rsidRPr="00035F0D">
        <w:t>1. Việc chia sẻ dữ liệu được thực hiện theo quy định về quản lý, kết nối và chia sẻ dữ liệu số của cơ quan nhà nước tại Nghị định số 47/2020/NĐ-CP.</w:t>
      </w:r>
    </w:p>
    <w:p w14:paraId="5A5BBF19" w14:textId="5994E39B" w:rsidR="00AB28E5" w:rsidRPr="00035F0D" w:rsidRDefault="00AB28E5" w:rsidP="001E7C5A">
      <w:pPr>
        <w:pStyle w:val="Quydinhchitiet"/>
      </w:pPr>
      <w:r w:rsidRPr="00035F0D">
        <w:t>2. Tất cả các cơ quan nhà nước được quyền khai thác dữ liệu từ các cơ sở dữ liệu của cơ quan nhà nước để phục vụ hoạt động quản lý nh</w:t>
      </w:r>
      <w:r w:rsidR="001C4636">
        <w:t>à nước của mình theo pháp luật.</w:t>
      </w:r>
      <w:r w:rsidRPr="00035F0D">
        <w:t xml:space="preserve"> </w:t>
      </w:r>
    </w:p>
    <w:p w14:paraId="0CBF158D" w14:textId="4E7C28DD" w:rsidR="00AB28E5" w:rsidRPr="00035F0D" w:rsidRDefault="00AB28E5" w:rsidP="001E7C5A">
      <w:pPr>
        <w:pStyle w:val="Quydinhchitiet"/>
      </w:pPr>
      <w:r w:rsidRPr="00035F0D">
        <w:t>3. Cơ quan cấp bộ, cấp tỉnh được sao chép dữ liệu theo phạm vi và hoạt động quản lý nhà nước của m</w:t>
      </w:r>
      <w:r w:rsidR="001C4636">
        <w:t xml:space="preserve">ình từ cơ sở dữ liệu quốc gia, </w:t>
      </w:r>
      <w:r w:rsidRPr="00035F0D">
        <w:t>cơ sở dữ liệu dùng chung của ngành để phát triển cơ sở dữ liệu theo yêu cầu đặc thù.</w:t>
      </w:r>
    </w:p>
    <w:p w14:paraId="19AA722E" w14:textId="77777777" w:rsidR="00AB28E5" w:rsidRPr="00035F0D" w:rsidRDefault="00AB28E5" w:rsidP="001E7C5A">
      <w:pPr>
        <w:pStyle w:val="Dieukhoan"/>
        <w:outlineLvl w:val="2"/>
      </w:pPr>
      <w:r w:rsidRPr="00035F0D">
        <w:t xml:space="preserve">Sử dụng dữ liệu trong </w:t>
      </w:r>
      <w:r w:rsidRPr="00035F0D">
        <w:rPr>
          <w:lang w:val="vi-VN"/>
        </w:rPr>
        <w:t xml:space="preserve">cung cấp </w:t>
      </w:r>
      <w:r w:rsidRPr="00035F0D">
        <w:t>dịch vụ hành chính công</w:t>
      </w:r>
    </w:p>
    <w:p w14:paraId="3AEB0BC7" w14:textId="573141CB" w:rsidR="00AB28E5" w:rsidRPr="00035F0D" w:rsidRDefault="00AB28E5" w:rsidP="001E7C5A">
      <w:pPr>
        <w:pStyle w:val="Quydinhchitiet"/>
      </w:pPr>
      <w:r w:rsidRPr="00035F0D">
        <w:t>1. Cơ quan nhà nước cung cấp dịch vụ</w:t>
      </w:r>
      <w:r w:rsidRPr="00035F0D">
        <w:rPr>
          <w:lang w:val="vi-VN"/>
        </w:rPr>
        <w:t xml:space="preserve"> hành chính</w:t>
      </w:r>
      <w:r w:rsidRPr="00035F0D">
        <w:t xml:space="preserve"> công sử dụng dữ liệu trong các cơ sở dữ liệu quốc gia, cơ sở dữ liệu</w:t>
      </w:r>
      <w:r w:rsidRPr="00035F0D">
        <w:rPr>
          <w:lang w:val="vi-VN"/>
        </w:rPr>
        <w:t xml:space="preserve"> của</w:t>
      </w:r>
      <w:r w:rsidRPr="00035F0D">
        <w:t xml:space="preserve"> bộ, ngành, địa phương để đơn giản hóa thủ tục hành chính phục vụ:</w:t>
      </w:r>
    </w:p>
    <w:p w14:paraId="662FAC8E" w14:textId="35890FCE" w:rsidR="00AB28E5" w:rsidRPr="00035F0D" w:rsidRDefault="00AB28E5" w:rsidP="001E7C5A">
      <w:pPr>
        <w:pStyle w:val="Quydinhchitiet"/>
      </w:pPr>
      <w:r w:rsidRPr="00035F0D">
        <w:t>a) Tự động điền biểu mẫu điện tử của các thủ tục hành chính.</w:t>
      </w:r>
    </w:p>
    <w:p w14:paraId="4DFBA691" w14:textId="0D12C3E6" w:rsidR="00AB28E5" w:rsidRPr="00035F0D" w:rsidRDefault="00AB28E5" w:rsidP="001E7C5A">
      <w:pPr>
        <w:pStyle w:val="Quydinhchitiet"/>
      </w:pPr>
      <w:r w:rsidRPr="00035F0D">
        <w:t>b) Giảm bớt thông tin khai trong các biểu mẫu, giấy đề nghị, tờ đơn, tờ khai thuộc thành phần hồ sơ.</w:t>
      </w:r>
    </w:p>
    <w:p w14:paraId="4A31E07E" w14:textId="6630F00C" w:rsidR="00AB28E5" w:rsidRPr="00035F0D" w:rsidRDefault="00AB28E5" w:rsidP="001E7C5A">
      <w:pPr>
        <w:pStyle w:val="Quydinhchitiet"/>
      </w:pPr>
      <w:r w:rsidRPr="00035F0D">
        <w:t>c) Cung cấp thông tin để thay thế các giấy tờ xác nhận, các giấy tờ chứng minh thông tin trong thành phần hồ sơ.</w:t>
      </w:r>
    </w:p>
    <w:p w14:paraId="767E171D" w14:textId="294CB355" w:rsidR="00AB28E5" w:rsidRPr="00035F0D" w:rsidRDefault="00AB28E5" w:rsidP="001E7C5A">
      <w:pPr>
        <w:pStyle w:val="Quydinhchitiet"/>
      </w:pPr>
      <w:r w:rsidRPr="00035F0D">
        <w:t xml:space="preserve">d) Các hình thức đơn giản hóa thủ tục hành chính khác có sử dụng dữ liệu. </w:t>
      </w:r>
    </w:p>
    <w:p w14:paraId="5E49AF77" w14:textId="74F298E4" w:rsidR="00AB28E5" w:rsidRPr="00035F0D" w:rsidRDefault="005847A3" w:rsidP="001E7C5A">
      <w:pPr>
        <w:pStyle w:val="Quydinhchitiet"/>
      </w:pPr>
      <w:r w:rsidRPr="00035F0D">
        <w:t xml:space="preserve">2. </w:t>
      </w:r>
      <w:r w:rsidR="00AB28E5" w:rsidRPr="00035F0D">
        <w:t>Kết quả xử lý dịch vụ công phải được lưu trữ vào các cơ sở dữ liệu dùng chung của bộ, ngành, địa phương. Cơ quan nhà nước không yêu cầu công dân cung cấp giấy tờ là kết quả của thủ tục hành chính đã được lưu trữ trong cơ sở dữ liệu dùng chung.</w:t>
      </w:r>
    </w:p>
    <w:p w14:paraId="4BDD52DA" w14:textId="19E04CEE" w:rsidR="00AB28E5" w:rsidRPr="00035F0D" w:rsidRDefault="005847A3" w:rsidP="001E7C5A">
      <w:pPr>
        <w:pStyle w:val="Quydinhchitiet"/>
      </w:pPr>
      <w:r w:rsidRPr="00035F0D">
        <w:lastRenderedPageBreak/>
        <w:t xml:space="preserve">3. </w:t>
      </w:r>
      <w:r w:rsidR="00AB28E5" w:rsidRPr="00035F0D">
        <w:t>Khuyến khích các cơ quan nhà nước khai thác dữ liệu để triển khai các giải pháp để nâng cao chất lượng cung cấp các dịch vụ phục vụ người dân, doanh nghiệp.</w:t>
      </w:r>
    </w:p>
    <w:p w14:paraId="04C0613F" w14:textId="77777777" w:rsidR="00AB28E5" w:rsidRPr="00035F0D" w:rsidRDefault="00AB28E5" w:rsidP="001E7C5A">
      <w:pPr>
        <w:pStyle w:val="Dieukhoan"/>
        <w:outlineLvl w:val="2"/>
      </w:pPr>
      <w:r w:rsidRPr="00035F0D">
        <w:t>Sử dụng dữ liệu trong hoạt động chỉ đạo, điều hành</w:t>
      </w:r>
    </w:p>
    <w:p w14:paraId="635F5E83" w14:textId="4CF401BB" w:rsidR="00AB28E5" w:rsidRPr="00035F0D" w:rsidRDefault="005847A3" w:rsidP="001E7C5A">
      <w:pPr>
        <w:pStyle w:val="Quydinhchitiet"/>
      </w:pPr>
      <w:r w:rsidRPr="00035F0D">
        <w:t xml:space="preserve">1. </w:t>
      </w:r>
      <w:r w:rsidR="00AB28E5" w:rsidRPr="00035F0D">
        <w:t>Chuyển đổi hình thức báo cáo thống kê tình hình quản lý ngành, lĩnh vực, địa phương từ văn bản sang cập nhật số liệu vào cơ sở dữ liệu dùng chung để tự động tổng hợp, thống kê và trình diễn số liệu bằng bảng biểu, biểu đồ, bản đồ.</w:t>
      </w:r>
    </w:p>
    <w:p w14:paraId="5CB9C35F" w14:textId="47F33069" w:rsidR="00AB28E5" w:rsidRPr="00035F0D" w:rsidRDefault="005847A3" w:rsidP="001E7C5A">
      <w:pPr>
        <w:pStyle w:val="Quydinhchitiet"/>
      </w:pPr>
      <w:r w:rsidRPr="00035F0D">
        <w:t xml:space="preserve">2. </w:t>
      </w:r>
      <w:r w:rsidR="00AB28E5" w:rsidRPr="00035F0D">
        <w:t>Khai thác dữ liệu dùng chung để hạn chế việc phối hợp, trao đổi thông tin qua hoạt động hành chính bằng văn bản.</w:t>
      </w:r>
    </w:p>
    <w:p w14:paraId="5D88F00C" w14:textId="5794FEF0" w:rsidR="00AB28E5" w:rsidRPr="00035F0D" w:rsidRDefault="005847A3" w:rsidP="001E7C5A">
      <w:pPr>
        <w:pStyle w:val="Quydinhchitiet"/>
      </w:pPr>
      <w:r w:rsidRPr="00035F0D">
        <w:t xml:space="preserve">3. </w:t>
      </w:r>
      <w:r w:rsidR="00AB28E5" w:rsidRPr="00035F0D">
        <w:t>Liên thông dữ liệu các hệ thống thông tin để giảm thời gian phối hợp xử lý các hoạt động hành chính.</w:t>
      </w:r>
    </w:p>
    <w:p w14:paraId="696DE2B6" w14:textId="0A053261" w:rsidR="00AB28E5" w:rsidRPr="00035F0D" w:rsidRDefault="005847A3" w:rsidP="001E7C5A">
      <w:pPr>
        <w:pStyle w:val="Quydinhchitiet"/>
      </w:pPr>
      <w:r w:rsidRPr="00035F0D">
        <w:t xml:space="preserve">4. </w:t>
      </w:r>
      <w:r w:rsidR="00AB28E5" w:rsidRPr="00035F0D">
        <w:t>Phát triển, khai thác dữ liệu lớn, dữ liệu phục vụ trí tuệ nhân tạo để tăng cường khả năng trợ giúp nghiệp vụ và hỗ trợ ra quyết định.</w:t>
      </w:r>
    </w:p>
    <w:p w14:paraId="379F3E9A" w14:textId="046A6A04" w:rsidR="00AB28E5" w:rsidRPr="00035F0D" w:rsidRDefault="005847A3" w:rsidP="001E7C5A">
      <w:pPr>
        <w:pStyle w:val="Quydinhchitiet"/>
      </w:pPr>
      <w:r w:rsidRPr="00035F0D">
        <w:t xml:space="preserve">5. </w:t>
      </w:r>
      <w:r w:rsidR="00AB28E5" w:rsidRPr="00035F0D">
        <w:t>Khai thác dữ liệu nâng cao năng lực hoạt động và xử lý công việc khác của các cơ quan nhà nước.</w:t>
      </w:r>
    </w:p>
    <w:p w14:paraId="733175A8" w14:textId="77777777" w:rsidR="00AB28E5" w:rsidRPr="00035F0D" w:rsidRDefault="00AB28E5" w:rsidP="001E7C5A">
      <w:pPr>
        <w:pStyle w:val="Dieukhoan"/>
        <w:outlineLvl w:val="2"/>
      </w:pPr>
      <w:r w:rsidRPr="00035F0D">
        <w:t>Đảm bảo chất lượng dữ liệu</w:t>
      </w:r>
    </w:p>
    <w:p w14:paraId="4B7B9475" w14:textId="77777777" w:rsidR="00AB28E5" w:rsidRPr="00035F0D" w:rsidRDefault="00AB28E5" w:rsidP="006A4920">
      <w:pPr>
        <w:pStyle w:val="Quydinhchitiet"/>
      </w:pPr>
      <w:r w:rsidRPr="00035F0D">
        <w:t>1. Cơ quan chủ quản các cơ sở dữ liệu có trách nhiệm thực hiện các hoạt động kiểm kê, đánh giá chất lượng dữ liệu, duy trì dữ liệu theo quy định tại Nghị định 47/2020/NĐ-CP ngày 9/4/2020 về quản lý, kết nối và chia sẻ dữ liệu số của cơ quan nhà nước.</w:t>
      </w:r>
    </w:p>
    <w:p w14:paraId="5EFB3208" w14:textId="77777777" w:rsidR="00AB28E5" w:rsidRPr="00035F0D" w:rsidRDefault="00AB28E5" w:rsidP="001E7C5A">
      <w:pPr>
        <w:pStyle w:val="Quydinhchitiet"/>
      </w:pPr>
      <w:r w:rsidRPr="00035F0D">
        <w:t>2. Cơ quan nhà nước có chính sách từng bước nâng cao chất lượng dữ liệu, đảm bảo sự đầy đủ, độ chính xác trong quá trình phát triển chính phủ điện tử đáp ứng nhu cầu sử dụng dữ liệu.</w:t>
      </w:r>
    </w:p>
    <w:p w14:paraId="73398C8D" w14:textId="3DCA7DF2" w:rsidR="004F51AC" w:rsidRPr="00035F0D" w:rsidRDefault="005847A3" w:rsidP="001E7C5A">
      <w:pPr>
        <w:pStyle w:val="Dieukhoan"/>
        <w:outlineLvl w:val="2"/>
        <w:rPr>
          <w:color w:val="000000" w:themeColor="text1"/>
          <w:lang w:val="vi-VN"/>
        </w:rPr>
      </w:pPr>
      <w:r w:rsidRPr="00035F0D">
        <w:rPr>
          <w:color w:val="000000" w:themeColor="text1"/>
        </w:rPr>
        <w:t>N</w:t>
      </w:r>
      <w:r w:rsidR="004F51AC" w:rsidRPr="00035F0D">
        <w:rPr>
          <w:color w:val="000000" w:themeColor="text1"/>
          <w:lang w:val="vi-VN"/>
        </w:rPr>
        <w:t>ền tảng số</w:t>
      </w:r>
    </w:p>
    <w:p w14:paraId="1228F768" w14:textId="790495F2" w:rsidR="005847A3" w:rsidRPr="00035F0D" w:rsidRDefault="005847A3" w:rsidP="002A2BE2">
      <w:pPr>
        <w:pStyle w:val="Quydinhchitiet"/>
        <w:rPr>
          <w:color w:val="000000" w:themeColor="text1"/>
        </w:rPr>
      </w:pPr>
      <w:r w:rsidRPr="00035F0D">
        <w:rPr>
          <w:color w:val="000000" w:themeColor="text1"/>
        </w:rPr>
        <w:t xml:space="preserve">1. </w:t>
      </w:r>
      <w:r w:rsidR="00C336C4" w:rsidRPr="00035F0D">
        <w:rPr>
          <w:color w:val="000000" w:themeColor="text1"/>
        </w:rPr>
        <w:t xml:space="preserve">Nguyên tắc xây dựng </w:t>
      </w:r>
      <w:r w:rsidR="00434311" w:rsidRPr="00035F0D">
        <w:rPr>
          <w:color w:val="000000" w:themeColor="text1"/>
        </w:rPr>
        <w:t xml:space="preserve">các </w:t>
      </w:r>
      <w:r w:rsidRPr="00035F0D">
        <w:rPr>
          <w:color w:val="000000" w:themeColor="text1"/>
        </w:rPr>
        <w:t>nền tảng số</w:t>
      </w:r>
    </w:p>
    <w:p w14:paraId="2D8A3C08" w14:textId="3EA7E868" w:rsidR="00060659" w:rsidRPr="00035F0D" w:rsidRDefault="005847A3" w:rsidP="002A2BE2">
      <w:pPr>
        <w:pStyle w:val="Quydinhchitiet"/>
        <w:rPr>
          <w:color w:val="000000" w:themeColor="text1"/>
        </w:rPr>
      </w:pPr>
      <w:r w:rsidRPr="00035F0D">
        <w:rPr>
          <w:color w:val="000000" w:themeColor="text1"/>
        </w:rPr>
        <w:t>a</w:t>
      </w:r>
      <w:r w:rsidR="00522FC5" w:rsidRPr="00035F0D">
        <w:rPr>
          <w:color w:val="000000" w:themeColor="text1"/>
        </w:rPr>
        <w:t>)</w:t>
      </w:r>
      <w:r w:rsidR="00BA4A8F" w:rsidRPr="00035F0D">
        <w:rPr>
          <w:color w:val="000000" w:themeColor="text1"/>
        </w:rPr>
        <w:t xml:space="preserve"> Các ứng dụng, dịch vụ trong </w:t>
      </w:r>
      <w:r w:rsidR="00C0442D" w:rsidRPr="00035F0D">
        <w:rPr>
          <w:color w:val="000000" w:themeColor="text1"/>
        </w:rPr>
        <w:t>chính phủ điện tử</w:t>
      </w:r>
      <w:r w:rsidR="007E3BB9" w:rsidRPr="00035F0D">
        <w:rPr>
          <w:color w:val="000000" w:themeColor="text1"/>
        </w:rPr>
        <w:t>, chính quyền điện tử</w:t>
      </w:r>
      <w:r w:rsidR="00BA4A8F" w:rsidRPr="00035F0D">
        <w:rPr>
          <w:color w:val="000000" w:themeColor="text1"/>
        </w:rPr>
        <w:t xml:space="preserve"> phục vụ cho nhiều cơ quan nhà nước hoặc nhiều người sử dụng</w:t>
      </w:r>
      <w:r w:rsidR="006C3F35" w:rsidRPr="00035F0D">
        <w:rPr>
          <w:color w:val="000000" w:themeColor="text1"/>
          <w:lang w:val="vi-VN"/>
        </w:rPr>
        <w:t xml:space="preserve"> phải </w:t>
      </w:r>
      <w:r w:rsidR="00BA4A8F" w:rsidRPr="00035F0D">
        <w:rPr>
          <w:color w:val="000000" w:themeColor="text1"/>
        </w:rPr>
        <w:t>được phát triển dưới dạng</w:t>
      </w:r>
      <w:r w:rsidR="00465943" w:rsidRPr="00035F0D">
        <w:rPr>
          <w:color w:val="000000" w:themeColor="text1"/>
        </w:rPr>
        <w:t xml:space="preserve"> các hệ thống thông tin </w:t>
      </w:r>
      <w:r w:rsidR="00DA515E" w:rsidRPr="00035F0D">
        <w:rPr>
          <w:color w:val="000000" w:themeColor="text1"/>
        </w:rPr>
        <w:t>có thể chia sẻ, dùng chung trên diện rộng gọi là các nền tảng số.</w:t>
      </w:r>
    </w:p>
    <w:p w14:paraId="3ABD9753" w14:textId="4CDE648F" w:rsidR="00A2566B" w:rsidRPr="00035F0D" w:rsidRDefault="00522FC5" w:rsidP="002A2BE2">
      <w:pPr>
        <w:pStyle w:val="Quydinhchitiet"/>
        <w:rPr>
          <w:color w:val="000000" w:themeColor="text1"/>
          <w:lang w:val="vi-VN"/>
        </w:rPr>
      </w:pPr>
      <w:r w:rsidRPr="00035F0D">
        <w:rPr>
          <w:color w:val="000000" w:themeColor="text1"/>
        </w:rPr>
        <w:t>b)</w:t>
      </w:r>
      <w:r w:rsidR="006D2F32" w:rsidRPr="00035F0D">
        <w:rPr>
          <w:color w:val="000000" w:themeColor="text1"/>
          <w:lang w:val="vi-VN"/>
        </w:rPr>
        <w:t xml:space="preserve"> Các nền tảng số của cơ quan nhà nước phải được kết </w:t>
      </w:r>
      <w:r w:rsidR="00155D89" w:rsidRPr="00035F0D">
        <w:rPr>
          <w:color w:val="000000" w:themeColor="text1"/>
          <w:lang w:val="vi-VN"/>
        </w:rPr>
        <w:t xml:space="preserve">nối theo Khung Kiến trúc </w:t>
      </w:r>
      <w:r w:rsidR="00DD45DB" w:rsidRPr="00035F0D">
        <w:rPr>
          <w:color w:val="000000" w:themeColor="text1"/>
        </w:rPr>
        <w:t xml:space="preserve">kiến trúc </w:t>
      </w:r>
      <w:r w:rsidR="00C0442D" w:rsidRPr="00035F0D">
        <w:rPr>
          <w:color w:val="000000" w:themeColor="text1"/>
        </w:rPr>
        <w:t>chính phủ điện tử</w:t>
      </w:r>
      <w:r w:rsidR="00DD45DB" w:rsidRPr="00035F0D">
        <w:rPr>
          <w:color w:val="000000" w:themeColor="text1"/>
        </w:rPr>
        <w:t xml:space="preserve"> quốc gia</w:t>
      </w:r>
      <w:r w:rsidR="00155D89" w:rsidRPr="00035F0D">
        <w:rPr>
          <w:color w:val="000000" w:themeColor="text1"/>
          <w:lang w:val="vi-VN"/>
        </w:rPr>
        <w:t xml:space="preserve">, </w:t>
      </w:r>
      <w:r w:rsidR="00171986" w:rsidRPr="00035F0D">
        <w:rPr>
          <w:color w:val="000000" w:themeColor="text1"/>
          <w:lang w:val="vi-VN"/>
        </w:rPr>
        <w:t xml:space="preserve">Kiến trúc </w:t>
      </w:r>
      <w:r w:rsidR="00AE61A3" w:rsidRPr="00035F0D">
        <w:rPr>
          <w:color w:val="000000" w:themeColor="text1"/>
          <w:lang w:val="vi-VN"/>
        </w:rPr>
        <w:t>c</w:t>
      </w:r>
      <w:r w:rsidR="00C0442D" w:rsidRPr="00035F0D">
        <w:rPr>
          <w:color w:val="000000" w:themeColor="text1"/>
          <w:lang w:val="vi-VN"/>
        </w:rPr>
        <w:t>hính phủ điện tử</w:t>
      </w:r>
      <w:r w:rsidR="00AE61A3" w:rsidRPr="00035F0D">
        <w:rPr>
          <w:color w:val="000000" w:themeColor="text1"/>
          <w:lang w:val="vi-VN"/>
        </w:rPr>
        <w:t xml:space="preserve"> cấp bộ, Kiến trúc c</w:t>
      </w:r>
      <w:r w:rsidR="00171986" w:rsidRPr="00035F0D">
        <w:rPr>
          <w:color w:val="000000" w:themeColor="text1"/>
          <w:lang w:val="vi-VN"/>
        </w:rPr>
        <w:t xml:space="preserve">hính quyền </w:t>
      </w:r>
      <w:r w:rsidR="00A2566B" w:rsidRPr="00035F0D">
        <w:rPr>
          <w:color w:val="000000" w:themeColor="text1"/>
        </w:rPr>
        <w:t>điện tử</w:t>
      </w:r>
      <w:r w:rsidR="003833CF" w:rsidRPr="00035F0D">
        <w:rPr>
          <w:color w:val="000000" w:themeColor="text1"/>
          <w:lang w:val="vi-VN"/>
        </w:rPr>
        <w:t xml:space="preserve"> cấp tỉnh.</w:t>
      </w:r>
      <w:r w:rsidR="00171986" w:rsidRPr="00035F0D">
        <w:rPr>
          <w:color w:val="000000" w:themeColor="text1"/>
          <w:lang w:val="vi-VN"/>
        </w:rPr>
        <w:t xml:space="preserve"> </w:t>
      </w:r>
    </w:p>
    <w:p w14:paraId="6FDC8B3E" w14:textId="0AC49BCB" w:rsidR="00A2566B" w:rsidRPr="00035F0D" w:rsidRDefault="00522FC5" w:rsidP="002A2BE2">
      <w:pPr>
        <w:pStyle w:val="Quydinhchitiet"/>
        <w:rPr>
          <w:color w:val="000000" w:themeColor="text1"/>
          <w:lang w:val="vi-VN"/>
        </w:rPr>
      </w:pPr>
      <w:r w:rsidRPr="00035F0D">
        <w:rPr>
          <w:color w:val="000000" w:themeColor="text1"/>
        </w:rPr>
        <w:lastRenderedPageBreak/>
        <w:t>c)</w:t>
      </w:r>
      <w:r w:rsidR="00A2566B" w:rsidRPr="00035F0D">
        <w:rPr>
          <w:color w:val="000000" w:themeColor="text1"/>
        </w:rPr>
        <w:t xml:space="preserve"> </w:t>
      </w:r>
      <w:r w:rsidR="00A2566B" w:rsidRPr="00035F0D">
        <w:rPr>
          <w:color w:val="000000" w:themeColor="text1"/>
          <w:lang w:val="vi-VN"/>
        </w:rPr>
        <w:t xml:space="preserve">Các nền tảng số của cơ quan nhà nước phải </w:t>
      </w:r>
      <w:r w:rsidR="000D005C" w:rsidRPr="00035F0D">
        <w:rPr>
          <w:color w:val="000000" w:themeColor="text1"/>
        </w:rPr>
        <w:t xml:space="preserve">bảo </w:t>
      </w:r>
      <w:r w:rsidR="0082064C" w:rsidRPr="00035F0D">
        <w:rPr>
          <w:color w:val="000000" w:themeColor="text1"/>
        </w:rPr>
        <w:t xml:space="preserve">đảm </w:t>
      </w:r>
      <w:r w:rsidR="00155D89" w:rsidRPr="00035F0D">
        <w:rPr>
          <w:color w:val="000000" w:themeColor="text1"/>
          <w:lang w:val="vi-VN"/>
        </w:rPr>
        <w:t>phục vụ sự liên thông, phối hợp hoạt động, quy trình nghiệp của các cơ qua</w:t>
      </w:r>
      <w:r w:rsidR="003833CF" w:rsidRPr="00035F0D">
        <w:rPr>
          <w:color w:val="000000" w:themeColor="text1"/>
          <w:lang w:val="vi-VN"/>
        </w:rPr>
        <w:t>n nhà nước.</w:t>
      </w:r>
      <w:r w:rsidR="00155D89" w:rsidRPr="00035F0D">
        <w:rPr>
          <w:color w:val="000000" w:themeColor="text1"/>
          <w:lang w:val="vi-VN"/>
        </w:rPr>
        <w:t xml:space="preserve"> </w:t>
      </w:r>
    </w:p>
    <w:p w14:paraId="24C36DD1" w14:textId="3399660E" w:rsidR="006D2F32" w:rsidRPr="00035F0D" w:rsidRDefault="00522FC5" w:rsidP="002A2BE2">
      <w:pPr>
        <w:pStyle w:val="Quydinhchitiet"/>
        <w:rPr>
          <w:color w:val="000000" w:themeColor="text1"/>
          <w:lang w:val="vi-VN"/>
        </w:rPr>
      </w:pPr>
      <w:r w:rsidRPr="00035F0D">
        <w:rPr>
          <w:color w:val="000000" w:themeColor="text1"/>
        </w:rPr>
        <w:t>d)</w:t>
      </w:r>
      <w:r w:rsidR="00A2566B" w:rsidRPr="00035F0D">
        <w:rPr>
          <w:color w:val="000000" w:themeColor="text1"/>
        </w:rPr>
        <w:t xml:space="preserve"> </w:t>
      </w:r>
      <w:r w:rsidR="00A2566B" w:rsidRPr="00035F0D">
        <w:rPr>
          <w:color w:val="000000" w:themeColor="text1"/>
          <w:lang w:val="vi-VN"/>
        </w:rPr>
        <w:t xml:space="preserve">Các nền tảng số của cơ quan nhà nước phải </w:t>
      </w:r>
      <w:r w:rsidR="000D005C" w:rsidRPr="00035F0D">
        <w:rPr>
          <w:color w:val="000000" w:themeColor="text1"/>
        </w:rPr>
        <w:t xml:space="preserve">bảo </w:t>
      </w:r>
      <w:r w:rsidR="00155D89" w:rsidRPr="00035F0D">
        <w:rPr>
          <w:color w:val="000000" w:themeColor="text1"/>
          <w:lang w:val="vi-VN"/>
        </w:rPr>
        <w:t>đảm</w:t>
      </w:r>
      <w:r w:rsidR="0082064C" w:rsidRPr="00035F0D">
        <w:rPr>
          <w:color w:val="000000" w:themeColor="text1"/>
        </w:rPr>
        <w:t xml:space="preserve"> </w:t>
      </w:r>
      <w:r w:rsidR="00155D89" w:rsidRPr="00035F0D">
        <w:rPr>
          <w:color w:val="000000" w:themeColor="text1"/>
          <w:lang w:val="vi-VN"/>
        </w:rPr>
        <w:t xml:space="preserve">khả năng kiểm tra, thanh tra, giám sát trực tuyến các hoạt động của cơ quan trên </w:t>
      </w:r>
      <w:r w:rsidR="00C0442D" w:rsidRPr="00035F0D">
        <w:rPr>
          <w:color w:val="000000" w:themeColor="text1"/>
          <w:lang w:val="vi-VN"/>
        </w:rPr>
        <w:t>môi trường mạng</w:t>
      </w:r>
      <w:r w:rsidR="00155D89" w:rsidRPr="00035F0D">
        <w:rPr>
          <w:color w:val="000000" w:themeColor="text1"/>
          <w:lang w:val="vi-VN"/>
        </w:rPr>
        <w:t>.</w:t>
      </w:r>
    </w:p>
    <w:p w14:paraId="029E35FB" w14:textId="038598C0" w:rsidR="00084728" w:rsidRPr="00035F0D" w:rsidRDefault="00522FC5" w:rsidP="001E7C5A">
      <w:pPr>
        <w:pStyle w:val="Quydinhchitiet"/>
        <w:rPr>
          <w:color w:val="000000" w:themeColor="text1"/>
          <w:lang w:val="vi-VN"/>
        </w:rPr>
      </w:pPr>
      <w:r w:rsidRPr="00035F0D">
        <w:rPr>
          <w:color w:val="000000" w:themeColor="text1"/>
        </w:rPr>
        <w:t xml:space="preserve">2. </w:t>
      </w:r>
      <w:r w:rsidR="009517D2" w:rsidRPr="00035F0D">
        <w:rPr>
          <w:color w:val="000000" w:themeColor="text1"/>
          <w:lang w:val="vi-VN"/>
        </w:rPr>
        <w:t xml:space="preserve">Các cơ quan nhà nước được giao chủ trì tổ chức triển khai các nền tảng số quốc gia có trách nhiệm tập trung, ưu tiên nguồn lực triển khai đúng tiến độ, bảo đảm </w:t>
      </w:r>
      <w:r w:rsidR="00457AC9" w:rsidRPr="00035F0D">
        <w:rPr>
          <w:color w:val="000000" w:themeColor="text1"/>
          <w:lang w:val="vi-VN"/>
        </w:rPr>
        <w:t xml:space="preserve">việc </w:t>
      </w:r>
      <w:r w:rsidR="009517D2" w:rsidRPr="00035F0D">
        <w:rPr>
          <w:color w:val="000000" w:themeColor="text1"/>
          <w:lang w:val="vi-VN"/>
        </w:rPr>
        <w:t xml:space="preserve">khai thác, dùng chung hiệu quả </w:t>
      </w:r>
      <w:r w:rsidR="00457AC9" w:rsidRPr="00035F0D">
        <w:rPr>
          <w:color w:val="000000" w:themeColor="text1"/>
          <w:lang w:val="vi-VN"/>
        </w:rPr>
        <w:t>các ứng dụng, dịch vụ trên nền tảng trong phạm vi toàn quốc.</w:t>
      </w:r>
    </w:p>
    <w:p w14:paraId="16383257" w14:textId="36B5B054" w:rsidR="00C336C4" w:rsidRPr="00035F0D" w:rsidRDefault="00C336C4" w:rsidP="001E7C5A">
      <w:pPr>
        <w:pStyle w:val="Quydinhchitiet"/>
        <w:ind w:firstLine="0"/>
        <w:rPr>
          <w:color w:val="000000" w:themeColor="text1"/>
        </w:rPr>
      </w:pPr>
      <w:r w:rsidRPr="00035F0D">
        <w:rPr>
          <w:color w:val="000000" w:themeColor="text1"/>
          <w:lang w:val="vi-VN"/>
        </w:rPr>
        <w:tab/>
      </w:r>
      <w:r w:rsidR="004E5D5C" w:rsidRPr="00035F0D">
        <w:rPr>
          <w:color w:val="000000" w:themeColor="text1"/>
        </w:rPr>
        <w:t>3.</w:t>
      </w:r>
      <w:r w:rsidR="00457AC9" w:rsidRPr="00035F0D">
        <w:rPr>
          <w:color w:val="000000" w:themeColor="text1"/>
          <w:lang w:val="vi-VN"/>
        </w:rPr>
        <w:t xml:space="preserve"> Bộ Thông tin và Truyền thông có trách nhiệm</w:t>
      </w:r>
      <w:r w:rsidRPr="00035F0D">
        <w:rPr>
          <w:color w:val="000000" w:themeColor="text1"/>
        </w:rPr>
        <w:t xml:space="preserve"> t</w:t>
      </w:r>
      <w:r w:rsidR="009E4792" w:rsidRPr="00035F0D">
        <w:rPr>
          <w:color w:val="000000" w:themeColor="text1"/>
          <w:lang w:val="vi-VN"/>
        </w:rPr>
        <w:t xml:space="preserve">ổ chức </w:t>
      </w:r>
      <w:r w:rsidR="009E4792" w:rsidRPr="00035F0D">
        <w:rPr>
          <w:color w:val="000000" w:themeColor="text1"/>
        </w:rPr>
        <w:t xml:space="preserve">quản lý và </w:t>
      </w:r>
      <w:r w:rsidR="009E4792" w:rsidRPr="00035F0D">
        <w:rPr>
          <w:color w:val="000000" w:themeColor="text1"/>
          <w:lang w:val="vi-VN"/>
        </w:rPr>
        <w:t>kết nối các nền tảng số quốc gia</w:t>
      </w:r>
    </w:p>
    <w:p w14:paraId="393E33DA" w14:textId="710709FA" w:rsidR="00E80541" w:rsidRPr="00035F0D" w:rsidRDefault="004E5D5C" w:rsidP="001E7C5A">
      <w:pPr>
        <w:pStyle w:val="Quydinhchitiet"/>
        <w:rPr>
          <w:color w:val="000000" w:themeColor="text1"/>
          <w:lang w:val="vi-VN"/>
        </w:rPr>
      </w:pPr>
      <w:r w:rsidRPr="00035F0D">
        <w:t>4</w:t>
      </w:r>
      <w:r w:rsidR="00C336C4" w:rsidRPr="00035F0D">
        <w:t>.</w:t>
      </w:r>
      <w:bookmarkStart w:id="66" w:name="_Toc124996716"/>
      <w:bookmarkEnd w:id="63"/>
      <w:bookmarkEnd w:id="64"/>
      <w:bookmarkEnd w:id="65"/>
      <w:r w:rsidR="00457AC9" w:rsidRPr="00035F0D">
        <w:rPr>
          <w:color w:val="000000" w:themeColor="text1"/>
          <w:lang w:val="vi-VN"/>
        </w:rPr>
        <w:t xml:space="preserve"> Các </w:t>
      </w:r>
      <w:r w:rsidR="00D71A04" w:rsidRPr="00035F0D">
        <w:rPr>
          <w:color w:val="000000" w:themeColor="text1"/>
          <w:lang w:val="vi-VN"/>
        </w:rPr>
        <w:t>bộ, Ủy ban nhân dân tỉnh</w:t>
      </w:r>
      <w:r w:rsidR="00E80541" w:rsidRPr="00035F0D">
        <w:rPr>
          <w:color w:val="000000" w:themeColor="text1"/>
          <w:lang w:val="vi-VN"/>
        </w:rPr>
        <w:t xml:space="preserve"> có trách nhiệm </w:t>
      </w:r>
      <w:r w:rsidR="00DD01BF" w:rsidRPr="00035F0D">
        <w:rPr>
          <w:color w:val="000000" w:themeColor="text1"/>
        </w:rPr>
        <w:t>t</w:t>
      </w:r>
      <w:r w:rsidR="00E80541" w:rsidRPr="00035F0D">
        <w:rPr>
          <w:color w:val="000000" w:themeColor="text1"/>
          <w:lang w:val="vi-VN"/>
        </w:rPr>
        <w:t>riển khai các nền tảng số phục vụ trong nội bộ</w:t>
      </w:r>
      <w:r w:rsidR="00F363BB" w:rsidRPr="00035F0D">
        <w:rPr>
          <w:color w:val="000000" w:themeColor="text1"/>
        </w:rPr>
        <w:t>;</w:t>
      </w:r>
      <w:r w:rsidR="00E80541" w:rsidRPr="00035F0D">
        <w:rPr>
          <w:color w:val="000000" w:themeColor="text1"/>
          <w:lang w:val="vi-VN"/>
        </w:rPr>
        <w:t xml:space="preserve"> bảo đảm việc khai thác, dùng chung hiệu quả các ứng dụng, dịch vụ được phát triển trên nền tảng</w:t>
      </w:r>
      <w:r w:rsidR="006C3F35" w:rsidRPr="00035F0D">
        <w:rPr>
          <w:color w:val="000000" w:themeColor="text1"/>
          <w:lang w:val="vi-VN"/>
        </w:rPr>
        <w:t xml:space="preserve"> số</w:t>
      </w:r>
      <w:r w:rsidR="00E80541" w:rsidRPr="00035F0D">
        <w:rPr>
          <w:color w:val="000000" w:themeColor="text1"/>
          <w:lang w:val="vi-VN"/>
        </w:rPr>
        <w:t>.</w:t>
      </w:r>
    </w:p>
    <w:p w14:paraId="2181BED5" w14:textId="22580DFC" w:rsidR="008C7A68" w:rsidRPr="00035F0D" w:rsidRDefault="008C7A68" w:rsidP="00026215">
      <w:pPr>
        <w:spacing w:before="120" w:after="120"/>
        <w:jc w:val="both"/>
        <w:rPr>
          <w:color w:val="000000" w:themeColor="text1"/>
          <w:sz w:val="28"/>
          <w:szCs w:val="28"/>
          <w:lang w:val="vi-VN"/>
        </w:rPr>
      </w:pPr>
    </w:p>
    <w:p w14:paraId="2767853E" w14:textId="4A63E8D0" w:rsidR="008C7A68" w:rsidRPr="00035F0D" w:rsidRDefault="008C7A68" w:rsidP="007A31BC">
      <w:pPr>
        <w:pStyle w:val="Heading2"/>
        <w:rPr>
          <w:bCs/>
          <w:sz w:val="26"/>
          <w:szCs w:val="26"/>
        </w:rPr>
      </w:pPr>
      <w:r w:rsidRPr="00035F0D">
        <w:t xml:space="preserve">Mục </w:t>
      </w:r>
      <w:r w:rsidR="006A4920" w:rsidRPr="00035F0D">
        <w:rPr>
          <w:lang w:val="en-US"/>
        </w:rPr>
        <w:t>3</w:t>
      </w:r>
      <w:r w:rsidR="007D0489" w:rsidRPr="00035F0D">
        <w:br/>
      </w:r>
      <w:r w:rsidRPr="00035F0D">
        <w:rPr>
          <w:sz w:val="26"/>
          <w:szCs w:val="26"/>
        </w:rPr>
        <w:t xml:space="preserve">KIẾN TRÚC </w:t>
      </w:r>
      <w:r w:rsidR="00C0442D" w:rsidRPr="00035F0D">
        <w:rPr>
          <w:sz w:val="26"/>
          <w:szCs w:val="26"/>
        </w:rPr>
        <w:t>CHÍNH PHỦ ĐIỆN TỬ</w:t>
      </w:r>
    </w:p>
    <w:p w14:paraId="496F7510" w14:textId="77777777" w:rsidR="008C7A68" w:rsidRPr="00035F0D" w:rsidRDefault="008C7A68" w:rsidP="005D14F8">
      <w:pPr>
        <w:spacing w:before="120" w:after="120"/>
        <w:ind w:firstLine="709"/>
        <w:jc w:val="center"/>
        <w:rPr>
          <w:b/>
          <w:bCs/>
          <w:color w:val="000000" w:themeColor="text1"/>
          <w:sz w:val="28"/>
          <w:szCs w:val="28"/>
        </w:rPr>
      </w:pPr>
    </w:p>
    <w:p w14:paraId="53EAC2F9" w14:textId="1476CA67" w:rsidR="008C7A68" w:rsidRPr="00035F0D" w:rsidRDefault="008C7A68" w:rsidP="001E7C5A">
      <w:pPr>
        <w:pStyle w:val="Dieukhoan"/>
        <w:outlineLvl w:val="2"/>
        <w:rPr>
          <w:color w:val="000000" w:themeColor="text1"/>
        </w:rPr>
      </w:pPr>
      <w:r w:rsidRPr="00035F0D">
        <w:rPr>
          <w:color w:val="000000" w:themeColor="text1"/>
          <w:lang w:val="vi-VN"/>
        </w:rPr>
        <w:t xml:space="preserve">Khung kiến trúc </w:t>
      </w:r>
      <w:r w:rsidR="00C0442D" w:rsidRPr="00035F0D">
        <w:rPr>
          <w:color w:val="000000" w:themeColor="text1"/>
          <w:lang w:val="vi-VN"/>
        </w:rPr>
        <w:t>chính phủ điện tử</w:t>
      </w:r>
      <w:r w:rsidRPr="00035F0D">
        <w:rPr>
          <w:color w:val="000000" w:themeColor="text1"/>
          <w:lang w:val="vi-VN"/>
        </w:rPr>
        <w:t xml:space="preserve"> của quốc gia</w:t>
      </w:r>
    </w:p>
    <w:p w14:paraId="18CEE714" w14:textId="4D5C4393" w:rsidR="00283D8D" w:rsidRPr="00035F0D" w:rsidRDefault="00283D8D" w:rsidP="00020CE5">
      <w:pPr>
        <w:pStyle w:val="Quydinhchitiet"/>
        <w:rPr>
          <w:color w:val="000000" w:themeColor="text1"/>
        </w:rPr>
      </w:pPr>
      <w:r w:rsidRPr="00035F0D">
        <w:rPr>
          <w:color w:val="000000" w:themeColor="text1"/>
        </w:rPr>
        <w:t xml:space="preserve">1. </w:t>
      </w:r>
      <w:r w:rsidR="00884461" w:rsidRPr="00035F0D">
        <w:rPr>
          <w:color w:val="000000" w:themeColor="text1"/>
        </w:rPr>
        <w:t>Nguyên tắc xây dựng</w:t>
      </w:r>
      <w:r w:rsidRPr="00035F0D">
        <w:rPr>
          <w:color w:val="000000" w:themeColor="text1"/>
        </w:rPr>
        <w:t xml:space="preserve"> Khung kiến trúc </w:t>
      </w:r>
      <w:r w:rsidR="00C0442D" w:rsidRPr="00035F0D">
        <w:rPr>
          <w:color w:val="000000" w:themeColor="text1"/>
        </w:rPr>
        <w:t>chính phủ điện tử</w:t>
      </w:r>
      <w:r w:rsidR="002A71B9" w:rsidRPr="00035F0D">
        <w:rPr>
          <w:color w:val="000000" w:themeColor="text1"/>
        </w:rPr>
        <w:t xml:space="preserve"> của</w:t>
      </w:r>
      <w:r w:rsidRPr="00035F0D">
        <w:rPr>
          <w:color w:val="000000" w:themeColor="text1"/>
        </w:rPr>
        <w:t xml:space="preserve"> quốc gia:</w:t>
      </w:r>
    </w:p>
    <w:p w14:paraId="7DC06CB4" w14:textId="25D58B07" w:rsidR="00283D8D" w:rsidRPr="00035F0D" w:rsidRDefault="00283D8D" w:rsidP="00020CE5">
      <w:pPr>
        <w:pStyle w:val="Quydinhchitiet"/>
        <w:rPr>
          <w:color w:val="000000" w:themeColor="text1"/>
        </w:rPr>
      </w:pPr>
      <w:r w:rsidRPr="00035F0D">
        <w:rPr>
          <w:color w:val="000000" w:themeColor="text1"/>
        </w:rPr>
        <w:t xml:space="preserve">a) </w:t>
      </w:r>
      <w:r w:rsidR="004E3726" w:rsidRPr="00035F0D">
        <w:rPr>
          <w:color w:val="000000" w:themeColor="text1"/>
        </w:rPr>
        <w:t>L</w:t>
      </w:r>
      <w:r w:rsidR="00376235" w:rsidRPr="00035F0D">
        <w:rPr>
          <w:color w:val="000000" w:themeColor="text1"/>
        </w:rPr>
        <w:t>à căn cứ để</w:t>
      </w:r>
      <w:r w:rsidRPr="00035F0D">
        <w:rPr>
          <w:color w:val="000000" w:themeColor="text1"/>
        </w:rPr>
        <w:t xml:space="preserve"> các bộ, </w:t>
      </w:r>
      <w:r w:rsidR="00E85554">
        <w:rPr>
          <w:color w:val="000000" w:themeColor="text1"/>
        </w:rPr>
        <w:t xml:space="preserve">Ủy ban nhân dân </w:t>
      </w:r>
      <w:r w:rsidR="00BF2C52" w:rsidRPr="00035F0D">
        <w:rPr>
          <w:color w:val="000000" w:themeColor="text1"/>
        </w:rPr>
        <w:t>tỉnh</w:t>
      </w:r>
      <w:r w:rsidRPr="00035F0D">
        <w:rPr>
          <w:color w:val="000000" w:themeColor="text1"/>
        </w:rPr>
        <w:t xml:space="preserve"> xây dựng Kiến trúc </w:t>
      </w:r>
      <w:r w:rsidR="004E0BED" w:rsidRPr="00035F0D">
        <w:rPr>
          <w:color w:val="000000" w:themeColor="text1"/>
        </w:rPr>
        <w:t>c</w:t>
      </w:r>
      <w:r w:rsidR="00C0442D" w:rsidRPr="00035F0D">
        <w:rPr>
          <w:color w:val="000000" w:themeColor="text1"/>
        </w:rPr>
        <w:t>hính phủ điện tử</w:t>
      </w:r>
      <w:r w:rsidR="004E0BED" w:rsidRPr="00035F0D">
        <w:rPr>
          <w:color w:val="000000" w:themeColor="text1"/>
        </w:rPr>
        <w:t>, Kiến trúc c</w:t>
      </w:r>
      <w:r w:rsidR="00A66D4A" w:rsidRPr="00035F0D">
        <w:rPr>
          <w:color w:val="000000" w:themeColor="text1"/>
        </w:rPr>
        <w:t xml:space="preserve">hính quyền </w:t>
      </w:r>
      <w:r w:rsidR="00884461" w:rsidRPr="00035F0D">
        <w:rPr>
          <w:color w:val="000000" w:themeColor="text1"/>
        </w:rPr>
        <w:t>điện tử</w:t>
      </w:r>
      <w:r w:rsidR="003833CF" w:rsidRPr="00035F0D">
        <w:rPr>
          <w:color w:val="000000" w:themeColor="text1"/>
        </w:rPr>
        <w:t>;</w:t>
      </w:r>
    </w:p>
    <w:p w14:paraId="1F22321A" w14:textId="1FCFCBDC" w:rsidR="00283D8D" w:rsidRPr="00035F0D" w:rsidRDefault="00283D8D" w:rsidP="00020CE5">
      <w:pPr>
        <w:pStyle w:val="Quydinhchitiet"/>
        <w:rPr>
          <w:color w:val="000000" w:themeColor="text1"/>
        </w:rPr>
      </w:pPr>
      <w:r w:rsidRPr="00035F0D">
        <w:rPr>
          <w:color w:val="000000" w:themeColor="text1"/>
        </w:rPr>
        <w:t xml:space="preserve">b) Hình thành và triển khai áp dụng đồng bộ hệ thống Kiến trúc </w:t>
      </w:r>
      <w:r w:rsidR="004E0BED" w:rsidRPr="00035F0D">
        <w:rPr>
          <w:color w:val="000000" w:themeColor="text1"/>
        </w:rPr>
        <w:t>c</w:t>
      </w:r>
      <w:r w:rsidR="00C0442D" w:rsidRPr="00035F0D">
        <w:rPr>
          <w:color w:val="000000" w:themeColor="text1"/>
        </w:rPr>
        <w:t>hính phủ điện tử</w:t>
      </w:r>
      <w:r w:rsidR="00225217" w:rsidRPr="00035F0D">
        <w:rPr>
          <w:color w:val="000000" w:themeColor="text1"/>
        </w:rPr>
        <w:t xml:space="preserve"> từ t</w:t>
      </w:r>
      <w:r w:rsidRPr="00035F0D">
        <w:rPr>
          <w:color w:val="000000" w:themeColor="text1"/>
        </w:rPr>
        <w:t>rung ương đến địa phương.</w:t>
      </w:r>
    </w:p>
    <w:p w14:paraId="357FC5C8" w14:textId="4B46DCE4" w:rsidR="009E6889" w:rsidRPr="00035F0D" w:rsidRDefault="00283D8D" w:rsidP="00020CE5">
      <w:pPr>
        <w:pStyle w:val="Quydinhchitiet"/>
        <w:rPr>
          <w:color w:val="000000" w:themeColor="text1"/>
          <w:lang w:val="vi-VN"/>
        </w:rPr>
      </w:pPr>
      <w:r w:rsidRPr="00035F0D">
        <w:rPr>
          <w:color w:val="000000" w:themeColor="text1"/>
        </w:rPr>
        <w:t xml:space="preserve">2. </w:t>
      </w:r>
      <w:r w:rsidR="00C94066" w:rsidRPr="00035F0D">
        <w:rPr>
          <w:color w:val="000000" w:themeColor="text1"/>
        </w:rPr>
        <w:t>Yêu cầu về n</w:t>
      </w:r>
      <w:r w:rsidRPr="00035F0D">
        <w:rPr>
          <w:color w:val="000000" w:themeColor="text1"/>
        </w:rPr>
        <w:t xml:space="preserve">ội dung </w:t>
      </w:r>
      <w:r w:rsidR="009E6889" w:rsidRPr="00035F0D">
        <w:rPr>
          <w:color w:val="000000" w:themeColor="text1"/>
          <w:lang w:val="vi-VN"/>
        </w:rPr>
        <w:t xml:space="preserve">Khung kiến trúc </w:t>
      </w:r>
      <w:r w:rsidR="00C0442D" w:rsidRPr="00035F0D">
        <w:rPr>
          <w:color w:val="000000" w:themeColor="text1"/>
          <w:lang w:val="vi-VN"/>
        </w:rPr>
        <w:t>chính phủ điện tử</w:t>
      </w:r>
      <w:r w:rsidR="009E6889" w:rsidRPr="00035F0D">
        <w:rPr>
          <w:color w:val="000000" w:themeColor="text1"/>
          <w:lang w:val="vi-VN"/>
        </w:rPr>
        <w:t xml:space="preserve"> </w:t>
      </w:r>
      <w:r w:rsidR="00884461" w:rsidRPr="00035F0D">
        <w:rPr>
          <w:color w:val="000000" w:themeColor="text1"/>
        </w:rPr>
        <w:t xml:space="preserve">của </w:t>
      </w:r>
      <w:r w:rsidR="009E6889" w:rsidRPr="00035F0D">
        <w:rPr>
          <w:color w:val="000000" w:themeColor="text1"/>
          <w:lang w:val="vi-VN"/>
        </w:rPr>
        <w:t xml:space="preserve">quốc gia: </w:t>
      </w:r>
    </w:p>
    <w:p w14:paraId="1C490B0C" w14:textId="2BE37CB8" w:rsidR="00283D8D" w:rsidRPr="00035F0D" w:rsidRDefault="00283D8D" w:rsidP="00020CE5">
      <w:pPr>
        <w:pStyle w:val="Quydinhchitiet"/>
        <w:rPr>
          <w:color w:val="000000" w:themeColor="text1"/>
        </w:rPr>
      </w:pPr>
      <w:r w:rsidRPr="00035F0D">
        <w:rPr>
          <w:color w:val="000000" w:themeColor="text1"/>
          <w:lang w:val="vi-VN"/>
        </w:rPr>
        <w:t>a</w:t>
      </w:r>
      <w:r w:rsidRPr="00035F0D">
        <w:rPr>
          <w:color w:val="000000" w:themeColor="text1"/>
        </w:rPr>
        <w:t>)</w:t>
      </w:r>
      <w:r w:rsidR="009E6889" w:rsidRPr="00035F0D">
        <w:rPr>
          <w:color w:val="000000" w:themeColor="text1"/>
          <w:lang w:val="vi-VN"/>
        </w:rPr>
        <w:t xml:space="preserve"> Quy định áp dụng thống nhất các </w:t>
      </w:r>
      <w:r w:rsidR="005C4179" w:rsidRPr="00035F0D">
        <w:rPr>
          <w:color w:val="000000" w:themeColor="text1"/>
        </w:rPr>
        <w:t>nguyên tắc</w:t>
      </w:r>
      <w:r w:rsidR="003833CF" w:rsidRPr="00035F0D">
        <w:rPr>
          <w:color w:val="000000" w:themeColor="text1"/>
        </w:rPr>
        <w:t xml:space="preserve"> kiến trúc;</w:t>
      </w:r>
    </w:p>
    <w:p w14:paraId="59624DDB" w14:textId="75E74D8C" w:rsidR="004151C7" w:rsidRPr="00035F0D" w:rsidRDefault="00283D8D" w:rsidP="00020CE5">
      <w:pPr>
        <w:pStyle w:val="Quydinhchitiet"/>
        <w:rPr>
          <w:color w:val="000000" w:themeColor="text1"/>
        </w:rPr>
      </w:pPr>
      <w:r w:rsidRPr="00035F0D">
        <w:rPr>
          <w:color w:val="000000" w:themeColor="text1"/>
        </w:rPr>
        <w:t xml:space="preserve">b) </w:t>
      </w:r>
      <w:r w:rsidR="00364F5D" w:rsidRPr="00035F0D">
        <w:rPr>
          <w:color w:val="000000" w:themeColor="text1"/>
        </w:rPr>
        <w:t>K</w:t>
      </w:r>
      <w:r w:rsidRPr="00035F0D">
        <w:rPr>
          <w:color w:val="000000" w:themeColor="text1"/>
        </w:rPr>
        <w:t>hung n</w:t>
      </w:r>
      <w:r w:rsidR="00B23505" w:rsidRPr="00035F0D">
        <w:rPr>
          <w:color w:val="000000" w:themeColor="text1"/>
        </w:rPr>
        <w:t>ội dung cơ bản</w:t>
      </w:r>
      <w:r w:rsidRPr="00035F0D">
        <w:rPr>
          <w:color w:val="000000" w:themeColor="text1"/>
        </w:rPr>
        <w:t xml:space="preserve"> của Kiến trúc </w:t>
      </w:r>
      <w:r w:rsidR="004E0BED" w:rsidRPr="00035F0D">
        <w:rPr>
          <w:color w:val="000000" w:themeColor="text1"/>
        </w:rPr>
        <w:t>c</w:t>
      </w:r>
      <w:r w:rsidR="00C0442D" w:rsidRPr="00035F0D">
        <w:rPr>
          <w:color w:val="000000" w:themeColor="text1"/>
        </w:rPr>
        <w:t>hính phủ điện tử</w:t>
      </w:r>
      <w:r w:rsidR="004151C7" w:rsidRPr="00035F0D">
        <w:rPr>
          <w:color w:val="000000" w:themeColor="text1"/>
        </w:rPr>
        <w:t xml:space="preserve"> cấp bộ, Kiến trúc Chính quyền </w:t>
      </w:r>
      <w:r w:rsidR="00884461" w:rsidRPr="00035F0D">
        <w:rPr>
          <w:color w:val="000000" w:themeColor="text1"/>
        </w:rPr>
        <w:t>điện tử</w:t>
      </w:r>
      <w:r w:rsidR="003833CF" w:rsidRPr="00035F0D">
        <w:rPr>
          <w:color w:val="000000" w:themeColor="text1"/>
        </w:rPr>
        <w:t xml:space="preserve"> cấp tỉnh</w:t>
      </w:r>
      <w:r w:rsidR="00434311" w:rsidRPr="00035F0D">
        <w:rPr>
          <w:color w:val="000000" w:themeColor="text1"/>
        </w:rPr>
        <w:t xml:space="preserve">, bao gồm </w:t>
      </w:r>
      <w:r w:rsidR="007D0B02" w:rsidRPr="00035F0D">
        <w:rPr>
          <w:color w:val="000000" w:themeColor="text1"/>
        </w:rPr>
        <w:t>mô tả nội dung chính và mối quan hệ giữa các kiến trúc thành phần, trách nhiệm triển khai của các bên liên quan.</w:t>
      </w:r>
    </w:p>
    <w:p w14:paraId="612EDD3A" w14:textId="3E397573" w:rsidR="004151C7" w:rsidRPr="00035F0D" w:rsidRDefault="004151C7" w:rsidP="00020CE5">
      <w:pPr>
        <w:pStyle w:val="Quydinhchitiet"/>
        <w:rPr>
          <w:color w:val="000000" w:themeColor="text1"/>
        </w:rPr>
      </w:pPr>
      <w:r w:rsidRPr="00035F0D">
        <w:rPr>
          <w:color w:val="000000" w:themeColor="text1"/>
        </w:rPr>
        <w:t>c)</w:t>
      </w:r>
      <w:r w:rsidR="00B23505" w:rsidRPr="00035F0D">
        <w:rPr>
          <w:color w:val="000000" w:themeColor="text1"/>
          <w:lang w:val="vi-VN"/>
        </w:rPr>
        <w:t xml:space="preserve"> </w:t>
      </w:r>
      <w:r w:rsidR="00C94066" w:rsidRPr="00035F0D">
        <w:rPr>
          <w:color w:val="000000" w:themeColor="text1"/>
        </w:rPr>
        <w:t>Bao gồm c</w:t>
      </w:r>
      <w:r w:rsidR="00B23505" w:rsidRPr="00035F0D">
        <w:rPr>
          <w:color w:val="000000" w:themeColor="text1"/>
          <w:lang w:val="vi-VN"/>
        </w:rPr>
        <w:t>ác mô hình tham chiếu</w:t>
      </w:r>
      <w:r w:rsidR="003833CF" w:rsidRPr="00035F0D">
        <w:rPr>
          <w:color w:val="000000" w:themeColor="text1"/>
        </w:rPr>
        <w:t xml:space="preserve"> </w:t>
      </w:r>
      <w:r w:rsidR="007D0B02" w:rsidRPr="00035F0D">
        <w:rPr>
          <w:color w:val="000000" w:themeColor="text1"/>
        </w:rPr>
        <w:t xml:space="preserve">của các </w:t>
      </w:r>
      <w:r w:rsidR="003833CF" w:rsidRPr="00035F0D">
        <w:rPr>
          <w:color w:val="000000" w:themeColor="text1"/>
        </w:rPr>
        <w:t>kiến trúc</w:t>
      </w:r>
      <w:r w:rsidR="007D0B02" w:rsidRPr="00035F0D">
        <w:rPr>
          <w:color w:val="000000" w:themeColor="text1"/>
        </w:rPr>
        <w:t xml:space="preserve"> thành phần</w:t>
      </w:r>
      <w:r w:rsidR="003833CF" w:rsidRPr="00035F0D">
        <w:rPr>
          <w:color w:val="000000" w:themeColor="text1"/>
        </w:rPr>
        <w:t>;</w:t>
      </w:r>
    </w:p>
    <w:p w14:paraId="1E720F68" w14:textId="7CE633F2" w:rsidR="004151C7" w:rsidRPr="00035F0D" w:rsidRDefault="004151C7" w:rsidP="00020CE5">
      <w:pPr>
        <w:pStyle w:val="Quydinhchitiet"/>
        <w:rPr>
          <w:color w:val="000000" w:themeColor="text1"/>
        </w:rPr>
      </w:pPr>
      <w:r w:rsidRPr="00035F0D">
        <w:rPr>
          <w:color w:val="000000" w:themeColor="text1"/>
        </w:rPr>
        <w:t>d)</w:t>
      </w:r>
      <w:r w:rsidRPr="00035F0D">
        <w:rPr>
          <w:color w:val="000000" w:themeColor="text1"/>
          <w:lang w:val="vi-VN"/>
        </w:rPr>
        <w:t xml:space="preserve"> </w:t>
      </w:r>
      <w:r w:rsidRPr="00035F0D">
        <w:rPr>
          <w:color w:val="000000" w:themeColor="text1"/>
        </w:rPr>
        <w:t>Thể hiện s</w:t>
      </w:r>
      <w:r w:rsidR="00B23505" w:rsidRPr="00035F0D">
        <w:rPr>
          <w:color w:val="000000" w:themeColor="text1"/>
          <w:lang w:val="vi-VN"/>
        </w:rPr>
        <w:t xml:space="preserve">ơ đồ khái quát </w:t>
      </w:r>
      <w:r w:rsidR="00C0442D" w:rsidRPr="00035F0D">
        <w:rPr>
          <w:color w:val="000000" w:themeColor="text1"/>
        </w:rPr>
        <w:t>chính phủ điện tử</w:t>
      </w:r>
      <w:r w:rsidR="00884461" w:rsidRPr="00035F0D">
        <w:rPr>
          <w:color w:val="000000" w:themeColor="text1"/>
        </w:rPr>
        <w:t xml:space="preserve"> quốc gia</w:t>
      </w:r>
      <w:r w:rsidR="003833CF" w:rsidRPr="00035F0D">
        <w:rPr>
          <w:color w:val="000000" w:themeColor="text1"/>
        </w:rPr>
        <w:t>;</w:t>
      </w:r>
    </w:p>
    <w:p w14:paraId="01D351E4" w14:textId="5D6E4FE7" w:rsidR="009E6889" w:rsidRPr="00035F0D" w:rsidRDefault="003833CF" w:rsidP="00020CE5">
      <w:pPr>
        <w:pStyle w:val="Quydinhchitiet"/>
        <w:rPr>
          <w:color w:val="000000" w:themeColor="text1"/>
        </w:rPr>
      </w:pPr>
      <w:r w:rsidRPr="00035F0D">
        <w:rPr>
          <w:color w:val="000000" w:themeColor="text1"/>
        </w:rPr>
        <w:t>đ) Tổ chức thực hiện;</w:t>
      </w:r>
    </w:p>
    <w:p w14:paraId="727D8122" w14:textId="2150F699" w:rsidR="00C94066" w:rsidRPr="00035F0D" w:rsidRDefault="00C94066" w:rsidP="00020CE5">
      <w:pPr>
        <w:pStyle w:val="Quydinhchitiet"/>
        <w:rPr>
          <w:color w:val="000000" w:themeColor="text1"/>
        </w:rPr>
      </w:pPr>
      <w:r w:rsidRPr="00035F0D">
        <w:rPr>
          <w:color w:val="000000" w:themeColor="text1"/>
        </w:rPr>
        <w:lastRenderedPageBreak/>
        <w:t>e) Các nội dung khác.</w:t>
      </w:r>
    </w:p>
    <w:p w14:paraId="15D8EC2C" w14:textId="4596F9D5" w:rsidR="007D0B02" w:rsidRPr="00035F0D" w:rsidRDefault="007D0B02" w:rsidP="007D0B02">
      <w:pPr>
        <w:pStyle w:val="Quydinhchitiet"/>
        <w:rPr>
          <w:color w:val="000000" w:themeColor="text1"/>
        </w:rPr>
      </w:pPr>
      <w:r w:rsidRPr="00035F0D">
        <w:rPr>
          <w:color w:val="000000" w:themeColor="text1"/>
        </w:rPr>
        <w:t>3. Bộ Thông tin và Truyền thông có trách nhiệm:</w:t>
      </w:r>
    </w:p>
    <w:p w14:paraId="3DE9061D" w14:textId="77777777" w:rsidR="007D0B02" w:rsidRPr="00035F0D" w:rsidRDefault="007D0B02" w:rsidP="007D0B02">
      <w:pPr>
        <w:pStyle w:val="Quydinhchitiet"/>
        <w:rPr>
          <w:color w:val="000000" w:themeColor="text1"/>
        </w:rPr>
      </w:pPr>
      <w:r w:rsidRPr="00035F0D">
        <w:rPr>
          <w:color w:val="000000" w:themeColor="text1"/>
        </w:rPr>
        <w:t xml:space="preserve">a) Xây dựng, quản lý và triển khai Khung kiến trúc chính phủ điện tử của quốc gia; </w:t>
      </w:r>
    </w:p>
    <w:p w14:paraId="2F9C4DDE" w14:textId="77777777" w:rsidR="007D0B02" w:rsidRPr="00035F0D" w:rsidRDefault="007D0B02" w:rsidP="007D0B02">
      <w:pPr>
        <w:pStyle w:val="Quydinhchitiet"/>
        <w:rPr>
          <w:color w:val="000000" w:themeColor="text1"/>
        </w:rPr>
      </w:pPr>
      <w:r w:rsidRPr="00035F0D">
        <w:rPr>
          <w:color w:val="000000" w:themeColor="text1"/>
        </w:rPr>
        <w:t>b) Tổ chức tuyên truyền, hướng dẫn triển khai kiến trúc chính phủ điện tử;</w:t>
      </w:r>
    </w:p>
    <w:p w14:paraId="1A64147E" w14:textId="77777777" w:rsidR="007D0B02" w:rsidRPr="00035F0D" w:rsidRDefault="007D0B02" w:rsidP="007D0B02">
      <w:pPr>
        <w:pStyle w:val="Quydinhchitiet"/>
        <w:rPr>
          <w:color w:val="000000" w:themeColor="text1"/>
        </w:rPr>
      </w:pPr>
      <w:r w:rsidRPr="00035F0D">
        <w:rPr>
          <w:color w:val="000000" w:themeColor="text1"/>
        </w:rPr>
        <w:t xml:space="preserve">c) Hướng dẫn xây dựng, cập nhật Kiến trúc chính phủ điện tử cấp bộ, Kiến trúc chính quyền điện tử cấp tỉnh; </w:t>
      </w:r>
    </w:p>
    <w:p w14:paraId="0C72ED42" w14:textId="77777777" w:rsidR="007D0B02" w:rsidRPr="00035F0D" w:rsidRDefault="007D0B02" w:rsidP="007D0B02">
      <w:pPr>
        <w:pStyle w:val="Quydinhchitiet"/>
        <w:rPr>
          <w:color w:val="000000" w:themeColor="text1"/>
        </w:rPr>
      </w:pPr>
      <w:r w:rsidRPr="00035F0D">
        <w:rPr>
          <w:color w:val="000000" w:themeColor="text1"/>
        </w:rPr>
        <w:t>d) Xây dựng, ban hành các mô hình, mẫu, công cụ, hệ thống quản lý Kiến trúc chính phủ điện tử, Kiến trúc chính quyền điện tử;</w:t>
      </w:r>
    </w:p>
    <w:p w14:paraId="3004BB65" w14:textId="77777777" w:rsidR="007D0B02" w:rsidRPr="00035F0D" w:rsidRDefault="007D0B02" w:rsidP="007D0B02">
      <w:pPr>
        <w:pStyle w:val="Quydinhchitiet"/>
        <w:rPr>
          <w:color w:val="000000" w:themeColor="text1"/>
        </w:rPr>
      </w:pPr>
      <w:r w:rsidRPr="00035F0D">
        <w:rPr>
          <w:color w:val="000000" w:themeColor="text1"/>
        </w:rPr>
        <w:t>đ) Kiểm tra, đôn đốc các cơ quan trong việc xây dựng, áp dụng Kiến trúc chính phủ điện tử, Kiến trúc chính quyền điện tử.</w:t>
      </w:r>
    </w:p>
    <w:p w14:paraId="64282D25" w14:textId="729218E8" w:rsidR="008C7A68" w:rsidRPr="00035F0D" w:rsidRDefault="008C7A68" w:rsidP="001E7C5A">
      <w:pPr>
        <w:pStyle w:val="Dieukhoan"/>
        <w:outlineLvl w:val="2"/>
        <w:rPr>
          <w:color w:val="000000" w:themeColor="text1"/>
          <w:lang w:val="vi-VN"/>
        </w:rPr>
      </w:pPr>
      <w:r w:rsidRPr="00035F0D">
        <w:rPr>
          <w:color w:val="000000" w:themeColor="text1"/>
          <w:lang w:val="vi-VN"/>
        </w:rPr>
        <w:t xml:space="preserve">Kiến trúc </w:t>
      </w:r>
      <w:r w:rsidR="00C0442D" w:rsidRPr="00035F0D">
        <w:rPr>
          <w:color w:val="000000" w:themeColor="text1"/>
          <w:lang w:val="vi-VN"/>
        </w:rPr>
        <w:t>chính phủ điện tử</w:t>
      </w:r>
      <w:r w:rsidR="00551DEC" w:rsidRPr="00035F0D">
        <w:rPr>
          <w:color w:val="000000" w:themeColor="text1"/>
          <w:lang w:val="vi-VN"/>
        </w:rPr>
        <w:t xml:space="preserve"> cấp bộ</w:t>
      </w:r>
    </w:p>
    <w:p w14:paraId="1D7B776F" w14:textId="1C13D147" w:rsidR="00A85986" w:rsidRPr="00035F0D" w:rsidRDefault="00305D1D" w:rsidP="00020CE5">
      <w:pPr>
        <w:pStyle w:val="Quydinhchitiet"/>
        <w:rPr>
          <w:color w:val="000000" w:themeColor="text1"/>
        </w:rPr>
      </w:pPr>
      <w:r w:rsidRPr="00035F0D">
        <w:rPr>
          <w:color w:val="000000" w:themeColor="text1"/>
        </w:rPr>
        <w:t xml:space="preserve">1. </w:t>
      </w:r>
      <w:r w:rsidR="00A85986" w:rsidRPr="00035F0D">
        <w:rPr>
          <w:color w:val="000000" w:themeColor="text1"/>
        </w:rPr>
        <w:t>Các bộ có trách nhiệm xây dựng, quản lý</w:t>
      </w:r>
      <w:r w:rsidR="005D3379" w:rsidRPr="00035F0D">
        <w:rPr>
          <w:color w:val="000000" w:themeColor="text1"/>
        </w:rPr>
        <w:t xml:space="preserve">, </w:t>
      </w:r>
      <w:r w:rsidR="00A85986" w:rsidRPr="00035F0D">
        <w:rPr>
          <w:color w:val="000000" w:themeColor="text1"/>
        </w:rPr>
        <w:t>triển khai</w:t>
      </w:r>
      <w:r w:rsidR="005D3379" w:rsidRPr="00035F0D">
        <w:rPr>
          <w:color w:val="000000" w:themeColor="text1"/>
        </w:rPr>
        <w:t xml:space="preserve"> và cập nhật</w:t>
      </w:r>
      <w:r w:rsidR="00A85986" w:rsidRPr="00035F0D">
        <w:rPr>
          <w:color w:val="000000" w:themeColor="text1"/>
        </w:rPr>
        <w:t xml:space="preserve"> </w:t>
      </w:r>
      <w:r w:rsidR="00A66D4A" w:rsidRPr="00035F0D">
        <w:rPr>
          <w:color w:val="000000" w:themeColor="text1"/>
        </w:rPr>
        <w:t xml:space="preserve">Kiến trúc </w:t>
      </w:r>
      <w:r w:rsidR="00C0442D" w:rsidRPr="00035F0D">
        <w:rPr>
          <w:color w:val="000000" w:themeColor="text1"/>
        </w:rPr>
        <w:t>chính phủ điện tử</w:t>
      </w:r>
      <w:r w:rsidR="00551DEC" w:rsidRPr="00035F0D">
        <w:rPr>
          <w:color w:val="000000" w:themeColor="text1"/>
        </w:rPr>
        <w:t xml:space="preserve"> cấp bộ </w:t>
      </w:r>
      <w:r w:rsidR="00A66D4A" w:rsidRPr="00035F0D">
        <w:rPr>
          <w:color w:val="000000" w:themeColor="text1"/>
        </w:rPr>
        <w:t xml:space="preserve">phù hợp với Khung Kiến trúc </w:t>
      </w:r>
      <w:r w:rsidR="007D61DA" w:rsidRPr="00035F0D">
        <w:rPr>
          <w:color w:val="000000" w:themeColor="text1"/>
        </w:rPr>
        <w:t>c</w:t>
      </w:r>
      <w:r w:rsidR="00C0442D" w:rsidRPr="00035F0D">
        <w:rPr>
          <w:color w:val="000000" w:themeColor="text1"/>
        </w:rPr>
        <w:t>hính phủ điện tử</w:t>
      </w:r>
      <w:r w:rsidR="00A66D4A" w:rsidRPr="00035F0D">
        <w:rPr>
          <w:color w:val="000000" w:themeColor="text1"/>
        </w:rPr>
        <w:t xml:space="preserve"> của quốc gia.</w:t>
      </w:r>
    </w:p>
    <w:p w14:paraId="59AD4F45" w14:textId="36801C1A" w:rsidR="00305D1D" w:rsidRPr="00035F0D" w:rsidRDefault="00A85986" w:rsidP="00020CE5">
      <w:pPr>
        <w:pStyle w:val="Quydinhchitiet"/>
        <w:rPr>
          <w:color w:val="000000" w:themeColor="text1"/>
        </w:rPr>
      </w:pPr>
      <w:r w:rsidRPr="00035F0D">
        <w:rPr>
          <w:color w:val="000000" w:themeColor="text1"/>
        </w:rPr>
        <w:t xml:space="preserve">2. </w:t>
      </w:r>
      <w:r w:rsidR="00C94066" w:rsidRPr="00035F0D">
        <w:rPr>
          <w:color w:val="000000" w:themeColor="text1"/>
        </w:rPr>
        <w:t>Nguyên tắc x</w:t>
      </w:r>
      <w:r w:rsidR="007968BF" w:rsidRPr="00035F0D">
        <w:rPr>
          <w:color w:val="000000" w:themeColor="text1"/>
        </w:rPr>
        <w:t xml:space="preserve">ây dựng, triển khai áp dụng Kiến trúc </w:t>
      </w:r>
      <w:r w:rsidR="007D61DA" w:rsidRPr="00035F0D">
        <w:rPr>
          <w:color w:val="000000" w:themeColor="text1"/>
        </w:rPr>
        <w:t>c</w:t>
      </w:r>
      <w:r w:rsidR="00C0442D" w:rsidRPr="00035F0D">
        <w:rPr>
          <w:color w:val="000000" w:themeColor="text1"/>
        </w:rPr>
        <w:t>hính phủ điện tử</w:t>
      </w:r>
      <w:r w:rsidR="00551DEC" w:rsidRPr="00035F0D">
        <w:rPr>
          <w:color w:val="000000" w:themeColor="text1"/>
        </w:rPr>
        <w:t xml:space="preserve"> cấp bộ</w:t>
      </w:r>
      <w:r w:rsidR="007968BF" w:rsidRPr="00035F0D">
        <w:rPr>
          <w:color w:val="000000" w:themeColor="text1"/>
        </w:rPr>
        <w:t>:</w:t>
      </w:r>
    </w:p>
    <w:p w14:paraId="155F6EDF" w14:textId="40B58A8D" w:rsidR="007968BF" w:rsidRPr="00035F0D" w:rsidRDefault="00551DEC" w:rsidP="007968BF">
      <w:pPr>
        <w:pStyle w:val="Quydinhchitiet"/>
        <w:rPr>
          <w:color w:val="000000" w:themeColor="text1"/>
        </w:rPr>
      </w:pPr>
      <w:r w:rsidRPr="00035F0D">
        <w:rPr>
          <w:color w:val="000000" w:themeColor="text1"/>
        </w:rPr>
        <w:t>a) Phù hợp với Khung k</w:t>
      </w:r>
      <w:r w:rsidR="007968BF" w:rsidRPr="00035F0D">
        <w:rPr>
          <w:color w:val="000000" w:themeColor="text1"/>
        </w:rPr>
        <w:t>iến trúc</w:t>
      </w:r>
      <w:r w:rsidR="00511396" w:rsidRPr="00035F0D">
        <w:rPr>
          <w:color w:val="000000" w:themeColor="text1"/>
          <w:lang w:val="vi-VN"/>
        </w:rPr>
        <w:t xml:space="preserve"> </w:t>
      </w:r>
      <w:r w:rsidR="007D61DA" w:rsidRPr="00035F0D">
        <w:rPr>
          <w:color w:val="000000" w:themeColor="text1"/>
        </w:rPr>
        <w:t>c</w:t>
      </w:r>
      <w:r w:rsidR="00C0442D" w:rsidRPr="00035F0D">
        <w:rPr>
          <w:color w:val="000000" w:themeColor="text1"/>
        </w:rPr>
        <w:t>hính phủ điện tử</w:t>
      </w:r>
      <w:r w:rsidR="007968BF" w:rsidRPr="00035F0D">
        <w:rPr>
          <w:color w:val="000000" w:themeColor="text1"/>
        </w:rPr>
        <w:t xml:space="preserve"> </w:t>
      </w:r>
      <w:r w:rsidR="001A0516" w:rsidRPr="00035F0D">
        <w:rPr>
          <w:color w:val="000000" w:themeColor="text1"/>
        </w:rPr>
        <w:t xml:space="preserve">của </w:t>
      </w:r>
      <w:r w:rsidR="007968BF" w:rsidRPr="00035F0D">
        <w:rPr>
          <w:color w:val="000000" w:themeColor="text1"/>
        </w:rPr>
        <w:t>quốc gia</w:t>
      </w:r>
      <w:r w:rsidR="003833CF" w:rsidRPr="00035F0D">
        <w:rPr>
          <w:color w:val="000000" w:themeColor="text1"/>
        </w:rPr>
        <w:t>;</w:t>
      </w:r>
      <w:r w:rsidR="007968BF" w:rsidRPr="00035F0D">
        <w:rPr>
          <w:color w:val="000000" w:themeColor="text1"/>
        </w:rPr>
        <w:t xml:space="preserve"> </w:t>
      </w:r>
    </w:p>
    <w:p w14:paraId="092D25E0" w14:textId="4BFB3187" w:rsidR="007968BF" w:rsidRPr="00035F0D" w:rsidRDefault="007968BF" w:rsidP="007968BF">
      <w:pPr>
        <w:pStyle w:val="Quydinhchitiet"/>
        <w:rPr>
          <w:color w:val="000000" w:themeColor="text1"/>
        </w:rPr>
      </w:pPr>
      <w:r w:rsidRPr="00035F0D">
        <w:rPr>
          <w:color w:val="000000" w:themeColor="text1"/>
        </w:rPr>
        <w:t xml:space="preserve">b) Phù hợp với định hướng, mục tiêu triển khai </w:t>
      </w:r>
      <w:r w:rsidR="005024C7" w:rsidRPr="00035F0D">
        <w:rPr>
          <w:color w:val="000000" w:themeColor="text1"/>
        </w:rPr>
        <w:t>ứng dụng công nghệ thông tin, chuyển đổi số</w:t>
      </w:r>
      <w:r w:rsidRPr="00035F0D">
        <w:rPr>
          <w:color w:val="000000" w:themeColor="text1"/>
        </w:rPr>
        <w:t xml:space="preserve">, phát triển </w:t>
      </w:r>
      <w:r w:rsidR="007D61DA" w:rsidRPr="00035F0D">
        <w:rPr>
          <w:color w:val="000000" w:themeColor="text1"/>
        </w:rPr>
        <w:t>c</w:t>
      </w:r>
      <w:r w:rsidR="00C0442D" w:rsidRPr="00035F0D">
        <w:rPr>
          <w:color w:val="000000" w:themeColor="text1"/>
        </w:rPr>
        <w:t>hính phủ điện tử</w:t>
      </w:r>
      <w:r w:rsidR="003833CF" w:rsidRPr="00035F0D">
        <w:rPr>
          <w:color w:val="000000" w:themeColor="text1"/>
        </w:rPr>
        <w:t xml:space="preserve"> của quốc gia;</w:t>
      </w:r>
      <w:r w:rsidRPr="00035F0D">
        <w:rPr>
          <w:color w:val="000000" w:themeColor="text1"/>
        </w:rPr>
        <w:t xml:space="preserve"> </w:t>
      </w:r>
    </w:p>
    <w:p w14:paraId="2412B315" w14:textId="110FCF62" w:rsidR="007968BF" w:rsidRPr="00035F0D" w:rsidRDefault="007968BF" w:rsidP="007968BF">
      <w:pPr>
        <w:pStyle w:val="Quydinhchitiet"/>
        <w:rPr>
          <w:color w:val="000000" w:themeColor="text1"/>
        </w:rPr>
      </w:pPr>
      <w:r w:rsidRPr="00035F0D">
        <w:rPr>
          <w:color w:val="000000" w:themeColor="text1"/>
        </w:rPr>
        <w:t>c) Phù hợp với chiến lược, mục tiêu phát triển kinh tế</w:t>
      </w:r>
      <w:r w:rsidR="00551DEC" w:rsidRPr="00035F0D">
        <w:rPr>
          <w:color w:val="000000" w:themeColor="text1"/>
        </w:rPr>
        <w:t xml:space="preserve"> - xã hội của quốc gia, của cơ quan</w:t>
      </w:r>
      <w:r w:rsidR="003833CF" w:rsidRPr="00035F0D">
        <w:rPr>
          <w:color w:val="000000" w:themeColor="text1"/>
        </w:rPr>
        <w:t>;</w:t>
      </w:r>
      <w:r w:rsidRPr="00035F0D">
        <w:rPr>
          <w:color w:val="000000" w:themeColor="text1"/>
        </w:rPr>
        <w:t xml:space="preserve"> </w:t>
      </w:r>
    </w:p>
    <w:p w14:paraId="73B15F0C" w14:textId="6D315887" w:rsidR="007968BF" w:rsidRPr="00035F0D" w:rsidRDefault="007968BF" w:rsidP="00020CE5">
      <w:pPr>
        <w:pStyle w:val="Quydinhchitiet"/>
        <w:rPr>
          <w:color w:val="000000" w:themeColor="text1"/>
        </w:rPr>
      </w:pPr>
      <w:r w:rsidRPr="00035F0D">
        <w:rPr>
          <w:color w:val="000000" w:themeColor="text1"/>
        </w:rPr>
        <w:t>d) Tuân thủ các quy chuẩn, tiêu chuẩn, quy định kỹ thuật của quốc gia, chuyên ngành.</w:t>
      </w:r>
    </w:p>
    <w:p w14:paraId="3E2980EA" w14:textId="4AAFD9F9" w:rsidR="00AD064D" w:rsidRPr="00035F0D" w:rsidRDefault="00AD064D" w:rsidP="00AD064D">
      <w:pPr>
        <w:pStyle w:val="Quydinhchitiet"/>
        <w:rPr>
          <w:color w:val="000000" w:themeColor="text1"/>
        </w:rPr>
      </w:pPr>
      <w:r w:rsidRPr="00035F0D">
        <w:rPr>
          <w:color w:val="000000" w:themeColor="text1"/>
        </w:rPr>
        <w:t>3. Đơn vị chuyên trách về công nghệ thông tin của các bộ, cơ quan ngang bộ, cơ quan thuộc Chính phủ có trách nhiệm:</w:t>
      </w:r>
    </w:p>
    <w:p w14:paraId="594373D6" w14:textId="77777777" w:rsidR="00AD064D" w:rsidRPr="00035F0D" w:rsidRDefault="00AD064D" w:rsidP="00AD064D">
      <w:pPr>
        <w:pStyle w:val="Quydinhchitiet"/>
        <w:rPr>
          <w:color w:val="000000" w:themeColor="text1"/>
          <w:lang w:val="vi-VN"/>
        </w:rPr>
      </w:pPr>
      <w:r w:rsidRPr="00035F0D">
        <w:rPr>
          <w:color w:val="000000" w:themeColor="text1"/>
          <w:lang w:val="vi-VN"/>
        </w:rPr>
        <w:t>a</w:t>
      </w:r>
      <w:r w:rsidRPr="00035F0D">
        <w:rPr>
          <w:color w:val="000000" w:themeColor="text1"/>
        </w:rPr>
        <w:t>)</w:t>
      </w:r>
      <w:r w:rsidRPr="00035F0D">
        <w:rPr>
          <w:color w:val="000000" w:themeColor="text1"/>
          <w:lang w:val="vi-VN"/>
        </w:rPr>
        <w:t xml:space="preserve"> Xây dựng, </w:t>
      </w:r>
      <w:r w:rsidRPr="00035F0D">
        <w:rPr>
          <w:color w:val="000000" w:themeColor="text1"/>
        </w:rPr>
        <w:t xml:space="preserve">triển khai và </w:t>
      </w:r>
      <w:r w:rsidRPr="00035F0D">
        <w:rPr>
          <w:color w:val="000000" w:themeColor="text1"/>
          <w:lang w:val="vi-VN"/>
        </w:rPr>
        <w:t>cập nhật Kiến trúc chính phủ điện tử cấp bộ;</w:t>
      </w:r>
    </w:p>
    <w:p w14:paraId="0BBFC8FD" w14:textId="77777777" w:rsidR="00AD064D" w:rsidRPr="00035F0D" w:rsidRDefault="00AD064D" w:rsidP="00AD064D">
      <w:pPr>
        <w:pStyle w:val="Quydinhchitiet"/>
        <w:rPr>
          <w:color w:val="000000" w:themeColor="text1"/>
          <w:lang w:val="vi-VN"/>
        </w:rPr>
      </w:pPr>
      <w:r w:rsidRPr="00035F0D">
        <w:rPr>
          <w:color w:val="000000" w:themeColor="text1"/>
        </w:rPr>
        <w:t>b)</w:t>
      </w:r>
      <w:r w:rsidRPr="00035F0D">
        <w:rPr>
          <w:color w:val="000000" w:themeColor="text1"/>
          <w:lang w:val="vi-VN"/>
        </w:rPr>
        <w:t xml:space="preserve"> Thực hiện công tác tuyên truyền, nâng cao nhận thức, đào tạo, hướng dẫn triển khai Kiến trúc chính phủ điện tử; </w:t>
      </w:r>
    </w:p>
    <w:p w14:paraId="578E4922" w14:textId="77777777" w:rsidR="00AD064D" w:rsidRPr="00035F0D" w:rsidRDefault="00AD064D" w:rsidP="00AD064D">
      <w:pPr>
        <w:pStyle w:val="Quydinhchitiet"/>
        <w:rPr>
          <w:color w:val="000000" w:themeColor="text1"/>
          <w:lang w:val="vi-VN"/>
        </w:rPr>
      </w:pPr>
      <w:r w:rsidRPr="00035F0D">
        <w:rPr>
          <w:color w:val="000000" w:themeColor="text1"/>
          <w:lang w:val="vi-VN"/>
        </w:rPr>
        <w:lastRenderedPageBreak/>
        <w:t>c</w:t>
      </w:r>
      <w:r w:rsidRPr="00035F0D">
        <w:rPr>
          <w:color w:val="000000" w:themeColor="text1"/>
        </w:rPr>
        <w:t>)</w:t>
      </w:r>
      <w:r w:rsidRPr="00035F0D">
        <w:rPr>
          <w:color w:val="000000" w:themeColor="text1"/>
          <w:lang w:val="vi-VN"/>
        </w:rPr>
        <w:t xml:space="preserve"> Đôn đốc, giám sát </w:t>
      </w:r>
      <w:r w:rsidRPr="00035F0D">
        <w:rPr>
          <w:color w:val="000000" w:themeColor="text1"/>
        </w:rPr>
        <w:t>công tác triển khai</w:t>
      </w:r>
      <w:r w:rsidRPr="00035F0D">
        <w:rPr>
          <w:color w:val="000000" w:themeColor="text1"/>
          <w:lang w:val="vi-VN"/>
        </w:rPr>
        <w:t xml:space="preserve"> áp dụng, tuân thủ các nội dung Kiến trúc chính phủ điện tử</w:t>
      </w:r>
      <w:r w:rsidRPr="00035F0D">
        <w:rPr>
          <w:color w:val="000000" w:themeColor="text1"/>
        </w:rPr>
        <w:t xml:space="preserve"> </w:t>
      </w:r>
      <w:r w:rsidRPr="00035F0D">
        <w:rPr>
          <w:color w:val="000000" w:themeColor="text1"/>
          <w:lang w:val="vi-VN"/>
        </w:rPr>
        <w:t xml:space="preserve">khi triển khai các nhiệm vụ ứng dụng công nghệ thông tin, chuyển đổi số, phát triển </w:t>
      </w:r>
      <w:r w:rsidRPr="00035F0D">
        <w:rPr>
          <w:color w:val="000000" w:themeColor="text1"/>
        </w:rPr>
        <w:t>chính phủ điện tử</w:t>
      </w:r>
      <w:r w:rsidRPr="00035F0D">
        <w:rPr>
          <w:color w:val="000000" w:themeColor="text1"/>
          <w:lang w:val="vi-VN"/>
        </w:rPr>
        <w:t>;</w:t>
      </w:r>
    </w:p>
    <w:p w14:paraId="0898722D" w14:textId="77777777" w:rsidR="00AD064D" w:rsidRPr="00035F0D" w:rsidRDefault="00AD064D" w:rsidP="00AD064D">
      <w:pPr>
        <w:pStyle w:val="Quydinhchitiet"/>
        <w:rPr>
          <w:color w:val="000000" w:themeColor="text1"/>
          <w:lang w:val="vi-VN"/>
        </w:rPr>
      </w:pPr>
      <w:r w:rsidRPr="00035F0D">
        <w:rPr>
          <w:color w:val="000000" w:themeColor="text1"/>
          <w:lang w:val="vi-VN"/>
        </w:rPr>
        <w:t>d</w:t>
      </w:r>
      <w:r w:rsidRPr="00035F0D">
        <w:rPr>
          <w:color w:val="000000" w:themeColor="text1"/>
        </w:rPr>
        <w:t>)</w:t>
      </w:r>
      <w:r w:rsidRPr="00035F0D">
        <w:rPr>
          <w:color w:val="000000" w:themeColor="text1"/>
          <w:lang w:val="vi-VN"/>
        </w:rPr>
        <w:t xml:space="preserve"> </w:t>
      </w:r>
      <w:r w:rsidRPr="00035F0D">
        <w:rPr>
          <w:color w:val="000000" w:themeColor="text1"/>
        </w:rPr>
        <w:t xml:space="preserve">Bảo đảm nguồn lực </w:t>
      </w:r>
      <w:r w:rsidRPr="00035F0D">
        <w:rPr>
          <w:color w:val="000000" w:themeColor="text1"/>
          <w:lang w:val="vi-VN"/>
        </w:rPr>
        <w:t>xây dựng, duy trì</w:t>
      </w:r>
      <w:r w:rsidRPr="00035F0D">
        <w:rPr>
          <w:color w:val="000000" w:themeColor="text1"/>
        </w:rPr>
        <w:t xml:space="preserve"> và</w:t>
      </w:r>
      <w:r w:rsidRPr="00035F0D">
        <w:rPr>
          <w:color w:val="000000" w:themeColor="text1"/>
          <w:lang w:val="vi-VN"/>
        </w:rPr>
        <w:t xml:space="preserve"> tổ chức triển khai Kiến trúc </w:t>
      </w:r>
      <w:r w:rsidRPr="00035F0D">
        <w:rPr>
          <w:color w:val="000000" w:themeColor="text1"/>
        </w:rPr>
        <w:t>chính phủ điện tử</w:t>
      </w:r>
      <w:r w:rsidRPr="00035F0D">
        <w:rPr>
          <w:color w:val="000000" w:themeColor="text1"/>
          <w:lang w:val="vi-VN"/>
        </w:rPr>
        <w:t>.</w:t>
      </w:r>
    </w:p>
    <w:p w14:paraId="3D17513C" w14:textId="215E1D1C" w:rsidR="00551DEC" w:rsidRPr="00035F0D" w:rsidRDefault="00551DEC" w:rsidP="001E7C5A">
      <w:pPr>
        <w:pStyle w:val="Dieukhoan"/>
        <w:outlineLvl w:val="2"/>
        <w:rPr>
          <w:color w:val="000000" w:themeColor="text1"/>
          <w:lang w:val="vi-VN"/>
        </w:rPr>
      </w:pPr>
      <w:r w:rsidRPr="00035F0D">
        <w:rPr>
          <w:color w:val="000000" w:themeColor="text1"/>
          <w:lang w:val="vi-VN"/>
        </w:rPr>
        <w:t>Kiến trúc chính quyền điện tử</w:t>
      </w:r>
      <w:r w:rsidRPr="00035F0D">
        <w:rPr>
          <w:color w:val="000000" w:themeColor="text1"/>
        </w:rPr>
        <w:t xml:space="preserve"> cấp tỉnh</w:t>
      </w:r>
    </w:p>
    <w:p w14:paraId="4294367A" w14:textId="1C4E0362" w:rsidR="00551DEC" w:rsidRPr="00035F0D" w:rsidRDefault="00551DEC" w:rsidP="00551DEC">
      <w:pPr>
        <w:pStyle w:val="Quydinhchitiet"/>
        <w:rPr>
          <w:color w:val="000000" w:themeColor="text1"/>
        </w:rPr>
      </w:pPr>
      <w:r w:rsidRPr="00035F0D">
        <w:rPr>
          <w:color w:val="000000" w:themeColor="text1"/>
        </w:rPr>
        <w:t>1. Ủy ban nhân dân các tỉnh</w:t>
      </w:r>
      <w:r w:rsidR="00225217" w:rsidRPr="00035F0D">
        <w:rPr>
          <w:color w:val="000000" w:themeColor="text1"/>
        </w:rPr>
        <w:t>, thành phố trực thuộc t</w:t>
      </w:r>
      <w:r w:rsidRPr="00035F0D">
        <w:rPr>
          <w:color w:val="000000" w:themeColor="text1"/>
        </w:rPr>
        <w:t>rung ương có trách nhiệm xây dựng, quản lý, triển khai và cập nhật Kiến trúc chính quyền điện tử cấp tỉnh phù hợp với Khung Kiến trúc chính phủ điện tử của quốc gia.</w:t>
      </w:r>
    </w:p>
    <w:p w14:paraId="4AFAAB54" w14:textId="7A908609" w:rsidR="00551DEC" w:rsidRPr="00035F0D" w:rsidRDefault="00551DEC" w:rsidP="00551DEC">
      <w:pPr>
        <w:pStyle w:val="Quydinhchitiet"/>
        <w:rPr>
          <w:color w:val="000000" w:themeColor="text1"/>
        </w:rPr>
      </w:pPr>
      <w:r w:rsidRPr="00035F0D">
        <w:rPr>
          <w:color w:val="000000" w:themeColor="text1"/>
        </w:rPr>
        <w:t>2. Nguyên tắc xây dựng, triển khai áp dụng Kiến trúc chính quyền điện tử cấp tỉnh:</w:t>
      </w:r>
    </w:p>
    <w:p w14:paraId="0D8B9A86" w14:textId="0F910F34" w:rsidR="00551DEC" w:rsidRPr="00035F0D" w:rsidRDefault="00551DEC" w:rsidP="00551DEC">
      <w:pPr>
        <w:pStyle w:val="Quydinhchitiet"/>
        <w:rPr>
          <w:color w:val="000000" w:themeColor="text1"/>
        </w:rPr>
      </w:pPr>
      <w:r w:rsidRPr="00035F0D">
        <w:rPr>
          <w:color w:val="000000" w:themeColor="text1"/>
        </w:rPr>
        <w:t>a) Phù hợp với Khung Kiến trúc</w:t>
      </w:r>
      <w:r w:rsidRPr="00035F0D">
        <w:rPr>
          <w:color w:val="000000" w:themeColor="text1"/>
          <w:lang w:val="vi-VN"/>
        </w:rPr>
        <w:t xml:space="preserve"> </w:t>
      </w:r>
      <w:r w:rsidRPr="00035F0D">
        <w:rPr>
          <w:color w:val="000000" w:themeColor="text1"/>
        </w:rPr>
        <w:t xml:space="preserve">chính phủ điện tử </w:t>
      </w:r>
      <w:r w:rsidR="001A0516" w:rsidRPr="00035F0D">
        <w:rPr>
          <w:color w:val="000000" w:themeColor="text1"/>
        </w:rPr>
        <w:t xml:space="preserve">của </w:t>
      </w:r>
      <w:r w:rsidRPr="00035F0D">
        <w:rPr>
          <w:color w:val="000000" w:themeColor="text1"/>
        </w:rPr>
        <w:t xml:space="preserve">quốc gia, </w:t>
      </w:r>
      <w:r w:rsidR="0000717E" w:rsidRPr="00035F0D">
        <w:rPr>
          <w:color w:val="000000" w:themeColor="text1"/>
        </w:rPr>
        <w:t xml:space="preserve">các </w:t>
      </w:r>
      <w:r w:rsidRPr="00035F0D">
        <w:rPr>
          <w:color w:val="000000" w:themeColor="text1"/>
        </w:rPr>
        <w:t xml:space="preserve">Kiến trúc chính phủ điện tử </w:t>
      </w:r>
      <w:r w:rsidR="0000717E" w:rsidRPr="00035F0D">
        <w:rPr>
          <w:color w:val="000000" w:themeColor="text1"/>
        </w:rPr>
        <w:t>cấp</w:t>
      </w:r>
      <w:r w:rsidR="003833CF" w:rsidRPr="00035F0D">
        <w:rPr>
          <w:color w:val="000000" w:themeColor="text1"/>
        </w:rPr>
        <w:t xml:space="preserve"> bộ;</w:t>
      </w:r>
      <w:r w:rsidRPr="00035F0D">
        <w:rPr>
          <w:color w:val="000000" w:themeColor="text1"/>
        </w:rPr>
        <w:t xml:space="preserve"> </w:t>
      </w:r>
    </w:p>
    <w:p w14:paraId="3FB3B476" w14:textId="7EA7D704" w:rsidR="00551DEC" w:rsidRPr="00035F0D" w:rsidRDefault="00551DEC" w:rsidP="00551DEC">
      <w:pPr>
        <w:pStyle w:val="Quydinhchitiet"/>
        <w:rPr>
          <w:color w:val="000000" w:themeColor="text1"/>
        </w:rPr>
      </w:pPr>
      <w:r w:rsidRPr="00035F0D">
        <w:rPr>
          <w:color w:val="000000" w:themeColor="text1"/>
        </w:rPr>
        <w:t xml:space="preserve">b) Phù hợp với định hướng, mục tiêu triển khai </w:t>
      </w:r>
      <w:r w:rsidR="005024C7" w:rsidRPr="00035F0D">
        <w:rPr>
          <w:color w:val="000000" w:themeColor="text1"/>
        </w:rPr>
        <w:t>ứng dụng công nghệ thông tin, chuyển đổi số</w:t>
      </w:r>
      <w:r w:rsidRPr="00035F0D">
        <w:rPr>
          <w:color w:val="000000" w:themeColor="text1"/>
        </w:rPr>
        <w:t>, phát triển chính phủ điện tử</w:t>
      </w:r>
      <w:r w:rsidR="003833CF" w:rsidRPr="00035F0D">
        <w:rPr>
          <w:color w:val="000000" w:themeColor="text1"/>
        </w:rPr>
        <w:t xml:space="preserve"> của quốc gia;</w:t>
      </w:r>
      <w:r w:rsidRPr="00035F0D">
        <w:rPr>
          <w:color w:val="000000" w:themeColor="text1"/>
        </w:rPr>
        <w:t xml:space="preserve"> </w:t>
      </w:r>
    </w:p>
    <w:p w14:paraId="6C1EEC08" w14:textId="30ADE75E" w:rsidR="00551DEC" w:rsidRPr="00035F0D" w:rsidRDefault="00551DEC" w:rsidP="00551DEC">
      <w:pPr>
        <w:pStyle w:val="Quydinhchitiet"/>
        <w:rPr>
          <w:color w:val="000000" w:themeColor="text1"/>
        </w:rPr>
      </w:pPr>
      <w:r w:rsidRPr="00035F0D">
        <w:rPr>
          <w:color w:val="000000" w:themeColor="text1"/>
        </w:rPr>
        <w:t>c) Phù hợp với chiến lược, mục tiêu phát triển kinh t</w:t>
      </w:r>
      <w:r w:rsidR="0000717E" w:rsidRPr="00035F0D">
        <w:rPr>
          <w:color w:val="000000" w:themeColor="text1"/>
        </w:rPr>
        <w:t>ế - xã hội của quốc gia, của</w:t>
      </w:r>
      <w:r w:rsidRPr="00035F0D">
        <w:rPr>
          <w:color w:val="000000" w:themeColor="text1"/>
        </w:rPr>
        <w:t xml:space="preserve"> </w:t>
      </w:r>
      <w:r w:rsidR="0000717E" w:rsidRPr="00035F0D">
        <w:rPr>
          <w:color w:val="000000" w:themeColor="text1"/>
        </w:rPr>
        <w:t>địa phương</w:t>
      </w:r>
      <w:r w:rsidR="003833CF" w:rsidRPr="00035F0D">
        <w:rPr>
          <w:color w:val="000000" w:themeColor="text1"/>
        </w:rPr>
        <w:t>;</w:t>
      </w:r>
      <w:r w:rsidRPr="00035F0D">
        <w:rPr>
          <w:color w:val="000000" w:themeColor="text1"/>
        </w:rPr>
        <w:t xml:space="preserve"> </w:t>
      </w:r>
    </w:p>
    <w:p w14:paraId="523E995E" w14:textId="53A67600" w:rsidR="00AD064D" w:rsidRPr="00035F0D" w:rsidRDefault="00551DEC" w:rsidP="001E7C5A">
      <w:pPr>
        <w:pStyle w:val="Quydinhchitiet"/>
        <w:rPr>
          <w:b/>
          <w:bCs/>
          <w:iCs w:val="0"/>
          <w:color w:val="000000" w:themeColor="text1"/>
          <w:lang w:val="vi-VN"/>
        </w:rPr>
      </w:pPr>
      <w:r w:rsidRPr="00035F0D">
        <w:rPr>
          <w:color w:val="000000" w:themeColor="text1"/>
        </w:rPr>
        <w:t>d) Tuân thủ các quy chuẩn, tiêu chuẩn, quy định kỹ thuật của quốc gia, chuyên ngành.</w:t>
      </w:r>
    </w:p>
    <w:p w14:paraId="468E7B19" w14:textId="188980B8" w:rsidR="00AD064D" w:rsidRPr="00035F0D" w:rsidRDefault="00AD064D" w:rsidP="00AD064D">
      <w:pPr>
        <w:pStyle w:val="Quydinhchitiet"/>
        <w:rPr>
          <w:color w:val="000000" w:themeColor="text1"/>
        </w:rPr>
      </w:pPr>
      <w:r w:rsidRPr="00035F0D">
        <w:rPr>
          <w:color w:val="000000" w:themeColor="text1"/>
        </w:rPr>
        <w:t>3. Sở Thông tin và Truyền thông của các tỉnh, thành phố trực thuộc trung ương có trách nhiệm:</w:t>
      </w:r>
    </w:p>
    <w:p w14:paraId="631540A7" w14:textId="77777777" w:rsidR="00AD064D" w:rsidRPr="00035F0D" w:rsidRDefault="00AD064D" w:rsidP="00AD064D">
      <w:pPr>
        <w:pStyle w:val="Quydinhchitiet"/>
        <w:rPr>
          <w:color w:val="000000" w:themeColor="text1"/>
          <w:lang w:val="vi-VN"/>
        </w:rPr>
      </w:pPr>
      <w:r w:rsidRPr="00035F0D">
        <w:rPr>
          <w:color w:val="000000" w:themeColor="text1"/>
          <w:lang w:val="vi-VN"/>
        </w:rPr>
        <w:t>a</w:t>
      </w:r>
      <w:r w:rsidRPr="00035F0D">
        <w:rPr>
          <w:color w:val="000000" w:themeColor="text1"/>
        </w:rPr>
        <w:t>)</w:t>
      </w:r>
      <w:r w:rsidRPr="00035F0D">
        <w:rPr>
          <w:color w:val="000000" w:themeColor="text1"/>
          <w:lang w:val="vi-VN"/>
        </w:rPr>
        <w:t xml:space="preserve"> Xây dựng, </w:t>
      </w:r>
      <w:r w:rsidRPr="00035F0D">
        <w:rPr>
          <w:color w:val="000000" w:themeColor="text1"/>
        </w:rPr>
        <w:t xml:space="preserve">triển khai và </w:t>
      </w:r>
      <w:r w:rsidRPr="00035F0D">
        <w:rPr>
          <w:color w:val="000000" w:themeColor="text1"/>
          <w:lang w:val="vi-VN"/>
        </w:rPr>
        <w:t>cập nhật Kiến trúc chính quyền điện tử cấp tỉnh;</w:t>
      </w:r>
    </w:p>
    <w:p w14:paraId="415E26F3" w14:textId="77777777" w:rsidR="00AD064D" w:rsidRPr="00035F0D" w:rsidRDefault="00AD064D" w:rsidP="00AD064D">
      <w:pPr>
        <w:pStyle w:val="Quydinhchitiet"/>
        <w:rPr>
          <w:color w:val="000000" w:themeColor="text1"/>
          <w:lang w:val="vi-VN"/>
        </w:rPr>
      </w:pPr>
      <w:r w:rsidRPr="00035F0D">
        <w:rPr>
          <w:color w:val="000000" w:themeColor="text1"/>
        </w:rPr>
        <w:t>b)</w:t>
      </w:r>
      <w:r w:rsidRPr="00035F0D">
        <w:rPr>
          <w:color w:val="000000" w:themeColor="text1"/>
          <w:lang w:val="vi-VN"/>
        </w:rPr>
        <w:t xml:space="preserve"> Thực hiện công tác tuyên truyền, nâng cao nhận thức, đào tạo, hướng dẫn triển khai</w:t>
      </w:r>
      <w:r w:rsidRPr="00035F0D">
        <w:rPr>
          <w:color w:val="000000" w:themeColor="text1"/>
        </w:rPr>
        <w:t xml:space="preserve"> Kiến trúc chính quyền điện tử</w:t>
      </w:r>
      <w:r w:rsidRPr="00035F0D">
        <w:rPr>
          <w:color w:val="000000" w:themeColor="text1"/>
          <w:lang w:val="vi-VN"/>
        </w:rPr>
        <w:t xml:space="preserve">; </w:t>
      </w:r>
    </w:p>
    <w:p w14:paraId="540921C7" w14:textId="77777777" w:rsidR="00AD064D" w:rsidRPr="00035F0D" w:rsidRDefault="00AD064D" w:rsidP="00AD064D">
      <w:pPr>
        <w:pStyle w:val="Quydinhchitiet"/>
        <w:rPr>
          <w:color w:val="000000" w:themeColor="text1"/>
          <w:lang w:val="vi-VN"/>
        </w:rPr>
      </w:pPr>
      <w:r w:rsidRPr="00035F0D">
        <w:rPr>
          <w:color w:val="000000" w:themeColor="text1"/>
          <w:lang w:val="vi-VN"/>
        </w:rPr>
        <w:t>c</w:t>
      </w:r>
      <w:r w:rsidRPr="00035F0D">
        <w:rPr>
          <w:color w:val="000000" w:themeColor="text1"/>
        </w:rPr>
        <w:t>)</w:t>
      </w:r>
      <w:r w:rsidRPr="00035F0D">
        <w:rPr>
          <w:color w:val="000000" w:themeColor="text1"/>
          <w:lang w:val="vi-VN"/>
        </w:rPr>
        <w:t xml:space="preserve"> Đôn đốc, giám sát </w:t>
      </w:r>
      <w:r w:rsidRPr="00035F0D">
        <w:rPr>
          <w:color w:val="000000" w:themeColor="text1"/>
        </w:rPr>
        <w:t>công tác triển khai</w:t>
      </w:r>
      <w:r w:rsidRPr="00035F0D">
        <w:rPr>
          <w:color w:val="000000" w:themeColor="text1"/>
          <w:lang w:val="vi-VN"/>
        </w:rPr>
        <w:t xml:space="preserve"> áp dụng, tuân thủ các nội dung </w:t>
      </w:r>
      <w:r w:rsidRPr="00035F0D">
        <w:rPr>
          <w:color w:val="000000" w:themeColor="text1"/>
        </w:rPr>
        <w:t>Kiến trúc chính quyền điện tử</w:t>
      </w:r>
      <w:r w:rsidRPr="00035F0D">
        <w:rPr>
          <w:color w:val="000000" w:themeColor="text1"/>
          <w:lang w:val="vi-VN"/>
        </w:rPr>
        <w:t xml:space="preserve"> khi triển khai các nhiệm vụ ứng dụng công nghệ thông tin, chuyển đổi số, phát triển </w:t>
      </w:r>
      <w:r w:rsidRPr="00035F0D">
        <w:rPr>
          <w:color w:val="000000" w:themeColor="text1"/>
        </w:rPr>
        <w:t>chính phủ điện tử</w:t>
      </w:r>
      <w:r w:rsidRPr="00035F0D">
        <w:rPr>
          <w:color w:val="000000" w:themeColor="text1"/>
          <w:lang w:val="vi-VN"/>
        </w:rPr>
        <w:t>;</w:t>
      </w:r>
    </w:p>
    <w:p w14:paraId="7D619F8A" w14:textId="77777777" w:rsidR="00AD064D" w:rsidRPr="00035F0D" w:rsidRDefault="00AD064D" w:rsidP="00AD064D">
      <w:pPr>
        <w:pStyle w:val="Quydinhchitiet"/>
        <w:rPr>
          <w:color w:val="000000" w:themeColor="text1"/>
        </w:rPr>
      </w:pPr>
      <w:r w:rsidRPr="00035F0D">
        <w:rPr>
          <w:color w:val="000000" w:themeColor="text1"/>
          <w:lang w:val="vi-VN"/>
        </w:rPr>
        <w:t>d</w:t>
      </w:r>
      <w:r w:rsidRPr="00035F0D">
        <w:rPr>
          <w:color w:val="000000" w:themeColor="text1"/>
        </w:rPr>
        <w:t>)</w:t>
      </w:r>
      <w:r w:rsidRPr="00035F0D">
        <w:rPr>
          <w:color w:val="000000" w:themeColor="text1"/>
          <w:lang w:val="vi-VN"/>
        </w:rPr>
        <w:t xml:space="preserve"> </w:t>
      </w:r>
      <w:r w:rsidRPr="00035F0D">
        <w:rPr>
          <w:color w:val="000000" w:themeColor="text1"/>
        </w:rPr>
        <w:t xml:space="preserve">Bảo đảm nguồn lực </w:t>
      </w:r>
      <w:r w:rsidRPr="00035F0D">
        <w:rPr>
          <w:color w:val="000000" w:themeColor="text1"/>
          <w:lang w:val="vi-VN"/>
        </w:rPr>
        <w:t>xây dựng, duy trì</w:t>
      </w:r>
      <w:r w:rsidRPr="00035F0D">
        <w:rPr>
          <w:color w:val="000000" w:themeColor="text1"/>
        </w:rPr>
        <w:t xml:space="preserve"> và</w:t>
      </w:r>
      <w:r w:rsidRPr="00035F0D">
        <w:rPr>
          <w:color w:val="000000" w:themeColor="text1"/>
          <w:lang w:val="vi-VN"/>
        </w:rPr>
        <w:t xml:space="preserve"> tổ chức triển khai </w:t>
      </w:r>
      <w:r w:rsidRPr="00035F0D">
        <w:rPr>
          <w:color w:val="000000" w:themeColor="text1"/>
        </w:rPr>
        <w:t>Kiến trúc chính quyền điện tử</w:t>
      </w:r>
      <w:r w:rsidRPr="00035F0D">
        <w:rPr>
          <w:color w:val="000000" w:themeColor="text1"/>
          <w:lang w:val="vi-VN"/>
        </w:rPr>
        <w:t>.</w:t>
      </w:r>
    </w:p>
    <w:p w14:paraId="1721C16D" w14:textId="77777777" w:rsidR="006925FA" w:rsidRPr="00035F0D" w:rsidRDefault="006925FA" w:rsidP="001E7C5A">
      <w:pPr>
        <w:pStyle w:val="Quydinhchitiet"/>
        <w:rPr>
          <w:color w:val="000000" w:themeColor="text1"/>
        </w:rPr>
      </w:pPr>
    </w:p>
    <w:p w14:paraId="32E418BA" w14:textId="3029FB9B" w:rsidR="00F57551" w:rsidRDefault="00F57551" w:rsidP="00E02040">
      <w:pPr>
        <w:spacing w:before="120"/>
        <w:jc w:val="center"/>
        <w:rPr>
          <w:b/>
          <w:bCs/>
          <w:color w:val="000000" w:themeColor="text1"/>
          <w:sz w:val="28"/>
          <w:szCs w:val="28"/>
        </w:rPr>
      </w:pPr>
      <w:bookmarkStart w:id="67" w:name="_Toc124996729"/>
      <w:bookmarkEnd w:id="66"/>
    </w:p>
    <w:p w14:paraId="55A64758" w14:textId="77777777" w:rsidR="00683FD4" w:rsidRPr="00035F0D" w:rsidRDefault="00683FD4" w:rsidP="00E02040">
      <w:pPr>
        <w:spacing w:before="120"/>
        <w:jc w:val="center"/>
        <w:rPr>
          <w:b/>
          <w:bCs/>
          <w:color w:val="000000" w:themeColor="text1"/>
          <w:sz w:val="28"/>
          <w:szCs w:val="28"/>
        </w:rPr>
      </w:pPr>
    </w:p>
    <w:p w14:paraId="66037C3A" w14:textId="114E803D" w:rsidR="008C7A68" w:rsidRPr="00035F0D" w:rsidRDefault="008C7A68" w:rsidP="007A31BC">
      <w:pPr>
        <w:pStyle w:val="Heading2"/>
        <w:rPr>
          <w:sz w:val="26"/>
          <w:szCs w:val="26"/>
        </w:rPr>
      </w:pPr>
      <w:r w:rsidRPr="00035F0D">
        <w:t xml:space="preserve">Mục </w:t>
      </w:r>
      <w:r w:rsidR="006A4920" w:rsidRPr="00035F0D">
        <w:rPr>
          <w:lang w:val="en-US"/>
        </w:rPr>
        <w:t>4</w:t>
      </w:r>
      <w:r w:rsidR="007D0489" w:rsidRPr="00035F0D">
        <w:br/>
      </w:r>
      <w:r w:rsidRPr="00035F0D">
        <w:rPr>
          <w:sz w:val="26"/>
          <w:szCs w:val="26"/>
        </w:rPr>
        <w:t>PHÁT TRIỂN VÀ SỬ DỤNG NGUỒN NHÂN LỰC</w:t>
      </w:r>
    </w:p>
    <w:p w14:paraId="177FF703" w14:textId="77777777" w:rsidR="006925FA" w:rsidRPr="00035F0D" w:rsidRDefault="006925FA" w:rsidP="005D14F8">
      <w:pPr>
        <w:spacing w:before="120" w:after="120"/>
        <w:ind w:firstLine="709"/>
        <w:jc w:val="both"/>
        <w:rPr>
          <w:color w:val="000000" w:themeColor="text1"/>
          <w:sz w:val="28"/>
          <w:szCs w:val="28"/>
        </w:rPr>
      </w:pPr>
      <w:bookmarkStart w:id="68" w:name="_Toc124996717"/>
      <w:bookmarkStart w:id="69" w:name="_Toc154564177"/>
      <w:bookmarkEnd w:id="67"/>
    </w:p>
    <w:p w14:paraId="2D02BD85" w14:textId="5E0E219B" w:rsidR="00890283" w:rsidRPr="00035F0D" w:rsidRDefault="008C7A68" w:rsidP="001E7C5A">
      <w:pPr>
        <w:pStyle w:val="Dieukhoan"/>
        <w:outlineLvl w:val="2"/>
        <w:rPr>
          <w:color w:val="000000" w:themeColor="text1"/>
        </w:rPr>
      </w:pPr>
      <w:r w:rsidRPr="00035F0D">
        <w:rPr>
          <w:color w:val="000000" w:themeColor="text1"/>
        </w:rPr>
        <w:t>Chính sách phát triển nguồn nhân lực công nghệ thông tin</w:t>
      </w:r>
      <w:bookmarkEnd w:id="68"/>
      <w:r w:rsidRPr="00035F0D">
        <w:rPr>
          <w:color w:val="000000" w:themeColor="text1"/>
        </w:rPr>
        <w:t xml:space="preserve"> của cơ quan nhà nước</w:t>
      </w:r>
      <w:bookmarkEnd w:id="69"/>
    </w:p>
    <w:p w14:paraId="77D5488F" w14:textId="77777777" w:rsidR="000F26D4" w:rsidRPr="00035F0D" w:rsidRDefault="000F26D4" w:rsidP="00020CE5">
      <w:pPr>
        <w:pStyle w:val="Quydinhchitiet"/>
        <w:rPr>
          <w:color w:val="000000" w:themeColor="text1"/>
        </w:rPr>
      </w:pPr>
      <w:r w:rsidRPr="00035F0D">
        <w:rPr>
          <w:color w:val="000000" w:themeColor="text1"/>
        </w:rPr>
        <w:t>1. Nhà nước có chính sách phát triển quy mô và tăng cường chất lượng đào tạo nguồn nhân lực công nghệ thông tin của cơ quan nhà nước.</w:t>
      </w:r>
    </w:p>
    <w:p w14:paraId="447A62D6" w14:textId="698815A7" w:rsidR="001934BA" w:rsidRPr="00035F0D" w:rsidRDefault="001934BA" w:rsidP="00020CE5">
      <w:pPr>
        <w:pStyle w:val="Quydinhchitiet"/>
        <w:rPr>
          <w:color w:val="000000" w:themeColor="text1"/>
          <w:lang w:val="vi-VN"/>
        </w:rPr>
      </w:pPr>
      <w:r w:rsidRPr="00035F0D">
        <w:rPr>
          <w:color w:val="000000" w:themeColor="text1"/>
          <w:lang w:val="vi-VN"/>
        </w:rPr>
        <w:t xml:space="preserve">2. </w:t>
      </w:r>
      <w:r w:rsidR="00991135" w:rsidRPr="00035F0D">
        <w:rPr>
          <w:color w:val="000000" w:themeColor="text1"/>
        </w:rPr>
        <w:t>Đơn vị</w:t>
      </w:r>
      <w:r w:rsidR="00567558" w:rsidRPr="00035F0D">
        <w:rPr>
          <w:color w:val="000000" w:themeColor="text1"/>
          <w:lang w:val="vi-VN"/>
        </w:rPr>
        <w:t xml:space="preserve"> chuyên trách </w:t>
      </w:r>
      <w:r w:rsidR="0000717E" w:rsidRPr="00035F0D">
        <w:rPr>
          <w:color w:val="000000" w:themeColor="text1"/>
        </w:rPr>
        <w:t>về</w:t>
      </w:r>
      <w:r w:rsidR="008023E9" w:rsidRPr="00035F0D">
        <w:rPr>
          <w:color w:val="000000" w:themeColor="text1"/>
          <w:lang w:val="vi-VN"/>
        </w:rPr>
        <w:t xml:space="preserve"> công nghệ thông tin</w:t>
      </w:r>
      <w:r w:rsidR="00567558" w:rsidRPr="00035F0D">
        <w:rPr>
          <w:color w:val="000000" w:themeColor="text1"/>
          <w:lang w:val="vi-VN"/>
        </w:rPr>
        <w:t xml:space="preserve"> </w:t>
      </w:r>
      <w:r w:rsidR="0000717E" w:rsidRPr="00035F0D">
        <w:rPr>
          <w:color w:val="000000" w:themeColor="text1"/>
        </w:rPr>
        <w:t xml:space="preserve">của các </w:t>
      </w:r>
      <w:r w:rsidR="00D71A04" w:rsidRPr="00035F0D">
        <w:rPr>
          <w:color w:val="000000" w:themeColor="text1"/>
        </w:rPr>
        <w:t>bộ, Ủy ban nhân dân tỉnh</w:t>
      </w:r>
      <w:r w:rsidR="0000717E" w:rsidRPr="00035F0D">
        <w:rPr>
          <w:color w:val="000000" w:themeColor="text1"/>
        </w:rPr>
        <w:t xml:space="preserve"> </w:t>
      </w:r>
      <w:r w:rsidR="00567558" w:rsidRPr="00035F0D">
        <w:rPr>
          <w:color w:val="000000" w:themeColor="text1"/>
          <w:lang w:val="vi-VN"/>
        </w:rPr>
        <w:t xml:space="preserve">có trách nhiệm xác định rõ các vấn đề cần được giải quyết bằng công nghệ </w:t>
      </w:r>
      <w:r w:rsidR="00B35E32" w:rsidRPr="00035F0D">
        <w:rPr>
          <w:color w:val="000000" w:themeColor="text1"/>
        </w:rPr>
        <w:t>thông tin</w:t>
      </w:r>
      <w:r w:rsidR="00567558" w:rsidRPr="00035F0D">
        <w:rPr>
          <w:color w:val="000000" w:themeColor="text1"/>
          <w:lang w:val="vi-VN"/>
        </w:rPr>
        <w:t>, từ đó xác định nguồn lực trong và ngoài đơn vị để triển khai phù hợp.</w:t>
      </w:r>
    </w:p>
    <w:p w14:paraId="2624ED7E" w14:textId="0B9621D1" w:rsidR="0057043C" w:rsidRPr="00035F0D" w:rsidRDefault="001934BA" w:rsidP="00020CE5">
      <w:pPr>
        <w:pStyle w:val="Quydinhchitiet"/>
        <w:rPr>
          <w:color w:val="000000" w:themeColor="text1"/>
        </w:rPr>
      </w:pPr>
      <w:r w:rsidRPr="00035F0D">
        <w:rPr>
          <w:color w:val="000000" w:themeColor="text1"/>
          <w:lang w:val="vi-VN"/>
        </w:rPr>
        <w:t>3</w:t>
      </w:r>
      <w:r w:rsidR="000F26D4" w:rsidRPr="00035F0D">
        <w:rPr>
          <w:color w:val="000000" w:themeColor="text1"/>
        </w:rPr>
        <w:t xml:space="preserve">. Bộ </w:t>
      </w:r>
      <w:r w:rsidR="00895095" w:rsidRPr="00035F0D">
        <w:rPr>
          <w:color w:val="000000" w:themeColor="text1"/>
        </w:rPr>
        <w:t>Thông tin và Truyền</w:t>
      </w:r>
      <w:r w:rsidR="000F26D4" w:rsidRPr="00035F0D">
        <w:rPr>
          <w:color w:val="000000" w:themeColor="text1"/>
        </w:rPr>
        <w:t xml:space="preserve"> </w:t>
      </w:r>
      <w:r w:rsidR="00CE4DB8" w:rsidRPr="00035F0D">
        <w:rPr>
          <w:color w:val="000000" w:themeColor="text1"/>
        </w:rPr>
        <w:t>thông có trách nhiệm:</w:t>
      </w:r>
    </w:p>
    <w:p w14:paraId="2AEE86FB" w14:textId="27D1CA2A" w:rsidR="0057043C" w:rsidRPr="00035F0D" w:rsidRDefault="00F279D5" w:rsidP="00020CE5">
      <w:pPr>
        <w:pStyle w:val="Quydinhchitiet"/>
        <w:rPr>
          <w:color w:val="000000" w:themeColor="text1"/>
        </w:rPr>
      </w:pPr>
      <w:r w:rsidRPr="00035F0D">
        <w:rPr>
          <w:color w:val="000000" w:themeColor="text1"/>
        </w:rPr>
        <w:t>a</w:t>
      </w:r>
      <w:r w:rsidR="0057043C" w:rsidRPr="00035F0D">
        <w:rPr>
          <w:color w:val="000000" w:themeColor="text1"/>
        </w:rPr>
        <w:t xml:space="preserve">) </w:t>
      </w:r>
      <w:r w:rsidR="00B003CF" w:rsidRPr="00035F0D">
        <w:rPr>
          <w:color w:val="000000" w:themeColor="text1"/>
        </w:rPr>
        <w:t>Xây dựng k</w:t>
      </w:r>
      <w:r w:rsidR="0057043C" w:rsidRPr="00035F0D">
        <w:rPr>
          <w:color w:val="000000" w:themeColor="text1"/>
          <w:lang w:val="vi-VN"/>
        </w:rPr>
        <w:t xml:space="preserve">hung năng lực, chuẩn kỹ năng </w:t>
      </w:r>
      <w:r w:rsidR="0057043C" w:rsidRPr="00035F0D">
        <w:rPr>
          <w:color w:val="000000" w:themeColor="text1"/>
        </w:rPr>
        <w:t>công nghệ thông tin</w:t>
      </w:r>
      <w:r w:rsidR="007A63A9" w:rsidRPr="00035F0D">
        <w:rPr>
          <w:color w:val="000000" w:themeColor="text1"/>
        </w:rPr>
        <w:t xml:space="preserve"> </w:t>
      </w:r>
      <w:r w:rsidR="0057043C" w:rsidRPr="00035F0D">
        <w:rPr>
          <w:color w:val="000000" w:themeColor="text1"/>
          <w:lang w:val="vi-VN"/>
        </w:rPr>
        <w:t>tích hợp kỹ năng số cho cán bộ, công chức, viên chức nhà nước</w:t>
      </w:r>
      <w:r w:rsidR="00274E93" w:rsidRPr="00035F0D">
        <w:rPr>
          <w:color w:val="000000" w:themeColor="text1"/>
        </w:rPr>
        <w:t>;</w:t>
      </w:r>
      <w:r w:rsidR="0057043C" w:rsidRPr="00035F0D">
        <w:rPr>
          <w:color w:val="000000" w:themeColor="text1"/>
        </w:rPr>
        <w:t xml:space="preserve"> </w:t>
      </w:r>
    </w:p>
    <w:p w14:paraId="7A81168F" w14:textId="6E293083" w:rsidR="00B003CF" w:rsidRPr="00035F0D" w:rsidRDefault="00F279D5" w:rsidP="00020CE5">
      <w:pPr>
        <w:pStyle w:val="Quydinhchitiet"/>
        <w:rPr>
          <w:color w:val="000000" w:themeColor="text1"/>
        </w:rPr>
      </w:pPr>
      <w:r w:rsidRPr="00035F0D">
        <w:rPr>
          <w:color w:val="000000" w:themeColor="text1"/>
        </w:rPr>
        <w:t>b</w:t>
      </w:r>
      <w:r w:rsidR="00B003CF" w:rsidRPr="00035F0D">
        <w:rPr>
          <w:color w:val="000000" w:themeColor="text1"/>
        </w:rPr>
        <w:t>) Đưa nội dung đào tạo về kỹ năng số</w:t>
      </w:r>
      <w:r w:rsidR="001934BA" w:rsidRPr="00035F0D">
        <w:rPr>
          <w:color w:val="000000" w:themeColor="text1"/>
          <w:lang w:val="vi-VN"/>
        </w:rPr>
        <w:t>, phân tích dữ liệu</w:t>
      </w:r>
      <w:r w:rsidR="007A63A9" w:rsidRPr="00035F0D">
        <w:rPr>
          <w:color w:val="000000" w:themeColor="text1"/>
        </w:rPr>
        <w:t>, an toàn thông tin</w:t>
      </w:r>
      <w:r w:rsidR="00B003CF" w:rsidRPr="00035F0D">
        <w:rPr>
          <w:color w:val="000000" w:themeColor="text1"/>
        </w:rPr>
        <w:t xml:space="preserve"> vào chương</w:t>
      </w:r>
      <w:r w:rsidR="00274E93" w:rsidRPr="00035F0D">
        <w:rPr>
          <w:color w:val="000000" w:themeColor="text1"/>
        </w:rPr>
        <w:t xml:space="preserve"> trình đào tạo quản lý nhà nước;</w:t>
      </w:r>
      <w:r w:rsidR="00B003CF" w:rsidRPr="00035F0D">
        <w:rPr>
          <w:color w:val="000000" w:themeColor="text1"/>
        </w:rPr>
        <w:t xml:space="preserve"> </w:t>
      </w:r>
    </w:p>
    <w:p w14:paraId="6AB7635C" w14:textId="0B9D2882" w:rsidR="0041503A" w:rsidRPr="00035F0D" w:rsidRDefault="00F279D5" w:rsidP="00020CE5">
      <w:pPr>
        <w:pStyle w:val="Quydinhchitiet"/>
        <w:rPr>
          <w:color w:val="000000" w:themeColor="text1"/>
        </w:rPr>
      </w:pPr>
      <w:r w:rsidRPr="00035F0D">
        <w:rPr>
          <w:color w:val="000000" w:themeColor="text1"/>
        </w:rPr>
        <w:t>c</w:t>
      </w:r>
      <w:r w:rsidR="0041503A" w:rsidRPr="00035F0D">
        <w:rPr>
          <w:color w:val="000000" w:themeColor="text1"/>
        </w:rPr>
        <w:t>) Tổ chức bồi dưỡng</w:t>
      </w:r>
      <w:r w:rsidR="0041503A" w:rsidRPr="00035F0D">
        <w:rPr>
          <w:color w:val="000000" w:themeColor="text1"/>
          <w:lang w:val="vi-VN"/>
        </w:rPr>
        <w:t xml:space="preserve">, huấn luyện </w:t>
      </w:r>
      <w:r w:rsidR="004E0BED" w:rsidRPr="00035F0D">
        <w:rPr>
          <w:color w:val="000000" w:themeColor="text1"/>
        </w:rPr>
        <w:t>đội ngũ chuyên gia về c</w:t>
      </w:r>
      <w:r w:rsidR="0041503A" w:rsidRPr="00035F0D">
        <w:rPr>
          <w:color w:val="000000" w:themeColor="text1"/>
        </w:rPr>
        <w:t xml:space="preserve">hính phủ </w:t>
      </w:r>
      <w:r w:rsidR="007A63A9" w:rsidRPr="00035F0D">
        <w:rPr>
          <w:color w:val="000000" w:themeColor="text1"/>
        </w:rPr>
        <w:t>điện tử</w:t>
      </w:r>
      <w:r w:rsidR="001E5D14" w:rsidRPr="00035F0D">
        <w:rPr>
          <w:color w:val="000000" w:themeColor="text1"/>
        </w:rPr>
        <w:t>, chính quyền điện tử</w:t>
      </w:r>
      <w:r w:rsidR="007A63A9" w:rsidRPr="00035F0D">
        <w:rPr>
          <w:color w:val="000000" w:themeColor="text1"/>
        </w:rPr>
        <w:t>.</w:t>
      </w:r>
    </w:p>
    <w:p w14:paraId="55C2DC4B" w14:textId="1484EA7F" w:rsidR="000F26D4" w:rsidRPr="00035F0D" w:rsidRDefault="001934BA" w:rsidP="00020CE5">
      <w:pPr>
        <w:pStyle w:val="Quydinhchitiet"/>
        <w:rPr>
          <w:color w:val="000000" w:themeColor="text1"/>
          <w:lang w:val="vi-VN"/>
        </w:rPr>
      </w:pPr>
      <w:r w:rsidRPr="00035F0D">
        <w:rPr>
          <w:color w:val="000000" w:themeColor="text1"/>
          <w:lang w:val="vi-VN"/>
        </w:rPr>
        <w:t>4</w:t>
      </w:r>
      <w:r w:rsidR="000F26D4" w:rsidRPr="00035F0D">
        <w:rPr>
          <w:color w:val="000000" w:themeColor="text1"/>
        </w:rPr>
        <w:t xml:space="preserve">. Tạo điều kiện cho </w:t>
      </w:r>
      <w:r w:rsidR="007A4282" w:rsidRPr="00035F0D">
        <w:rPr>
          <w:color w:val="000000" w:themeColor="text1"/>
        </w:rPr>
        <w:t>lãnh đạo</w:t>
      </w:r>
      <w:r w:rsidR="000F26D4" w:rsidRPr="00035F0D">
        <w:rPr>
          <w:color w:val="000000" w:themeColor="text1"/>
        </w:rPr>
        <w:t>, cán bộ chuyên trách về công nghệ thông tin được học tập, nâng cao trình độ quản lý, kỹ thuật nghiệp vụ ở trong và ngoài nước.</w:t>
      </w:r>
      <w:r w:rsidRPr="00035F0D">
        <w:rPr>
          <w:color w:val="000000" w:themeColor="text1"/>
          <w:lang w:val="vi-VN"/>
        </w:rPr>
        <w:t xml:space="preserve"> </w:t>
      </w:r>
    </w:p>
    <w:p w14:paraId="6E77DB43" w14:textId="45AA07C1" w:rsidR="000F26D4" w:rsidRPr="00035F0D" w:rsidRDefault="007A63A9" w:rsidP="00020CE5">
      <w:pPr>
        <w:pStyle w:val="Quydinhchitiet"/>
        <w:rPr>
          <w:i/>
          <w:color w:val="000000" w:themeColor="text1"/>
          <w:lang w:val="vi-VN"/>
        </w:rPr>
      </w:pPr>
      <w:r w:rsidRPr="00035F0D">
        <w:rPr>
          <w:color w:val="000000" w:themeColor="text1"/>
        </w:rPr>
        <w:t>5</w:t>
      </w:r>
      <w:r w:rsidR="000F26D4" w:rsidRPr="00035F0D">
        <w:rPr>
          <w:color w:val="000000" w:themeColor="text1"/>
        </w:rPr>
        <w:t xml:space="preserve">. Tạo điều kiện cho cán bộ, công chức, viên chức được đào tạo về kỹ năng </w:t>
      </w:r>
      <w:r w:rsidR="00B003CF" w:rsidRPr="00035F0D">
        <w:rPr>
          <w:color w:val="000000" w:themeColor="text1"/>
        </w:rPr>
        <w:t xml:space="preserve">công nghệ thông tin, kỹ năng </w:t>
      </w:r>
      <w:r w:rsidR="00895095" w:rsidRPr="00035F0D">
        <w:rPr>
          <w:color w:val="000000" w:themeColor="text1"/>
        </w:rPr>
        <w:t>số</w:t>
      </w:r>
      <w:r w:rsidR="00AE5695" w:rsidRPr="00035F0D">
        <w:rPr>
          <w:color w:val="000000" w:themeColor="text1"/>
          <w:lang w:val="vi-VN"/>
        </w:rPr>
        <w:t>, kỹ năng phân tích dữ liệu</w:t>
      </w:r>
      <w:r w:rsidR="002E1A60" w:rsidRPr="00035F0D">
        <w:rPr>
          <w:color w:val="000000" w:themeColor="text1"/>
        </w:rPr>
        <w:t xml:space="preserve">, an toàn thông tin </w:t>
      </w:r>
      <w:r w:rsidR="000F26D4" w:rsidRPr="00035F0D">
        <w:rPr>
          <w:color w:val="000000" w:themeColor="text1"/>
        </w:rPr>
        <w:t>trong xử lý công việc.</w:t>
      </w:r>
    </w:p>
    <w:p w14:paraId="044A16E9" w14:textId="68D4BCF1" w:rsidR="00890283" w:rsidRPr="00035F0D" w:rsidRDefault="00890283" w:rsidP="001E7C5A">
      <w:pPr>
        <w:pStyle w:val="Dieukhoan"/>
        <w:outlineLvl w:val="2"/>
        <w:rPr>
          <w:color w:val="000000" w:themeColor="text1"/>
        </w:rPr>
      </w:pPr>
      <w:bookmarkStart w:id="70" w:name="_Toc124996719"/>
      <w:bookmarkStart w:id="71" w:name="_Toc154564178"/>
      <w:r w:rsidRPr="00035F0D">
        <w:rPr>
          <w:color w:val="000000" w:themeColor="text1"/>
        </w:rPr>
        <w:t>Ưu đãi nhân lực công nghệ thông tin</w:t>
      </w:r>
      <w:bookmarkEnd w:id="70"/>
      <w:r w:rsidRPr="00035F0D">
        <w:rPr>
          <w:color w:val="000000" w:themeColor="text1"/>
        </w:rPr>
        <w:t xml:space="preserve"> trong cơ quan nhà nước</w:t>
      </w:r>
      <w:bookmarkEnd w:id="71"/>
    </w:p>
    <w:p w14:paraId="2A65970F" w14:textId="120BC6C2" w:rsidR="0041503A" w:rsidRPr="00035F0D" w:rsidRDefault="0041503A" w:rsidP="00020CE5">
      <w:pPr>
        <w:pStyle w:val="Quydinhchitiet"/>
        <w:rPr>
          <w:color w:val="000000" w:themeColor="text1"/>
        </w:rPr>
      </w:pPr>
      <w:r w:rsidRPr="00035F0D">
        <w:rPr>
          <w:color w:val="000000" w:themeColor="text1"/>
        </w:rPr>
        <w:t xml:space="preserve">1. Cán bộ chuyên trách về công nghệ thông tin trong các cơ quan nhà nước được hưởng chế độ ưu đãi </w:t>
      </w:r>
      <w:r w:rsidR="00F34CBC" w:rsidRPr="00035F0D">
        <w:rPr>
          <w:color w:val="000000" w:themeColor="text1"/>
          <w:lang w:val="vi-VN"/>
        </w:rPr>
        <w:t>để bảo đảm</w:t>
      </w:r>
      <w:r w:rsidR="00F34CBC" w:rsidRPr="00035F0D">
        <w:rPr>
          <w:color w:val="000000" w:themeColor="text1"/>
        </w:rPr>
        <w:t xml:space="preserve"> </w:t>
      </w:r>
      <w:r w:rsidRPr="00035F0D">
        <w:rPr>
          <w:color w:val="000000" w:themeColor="text1"/>
        </w:rPr>
        <w:t>điều kiện làm việc, bao gồm:</w:t>
      </w:r>
    </w:p>
    <w:p w14:paraId="1E01C9A8" w14:textId="7A474B2C" w:rsidR="0041503A" w:rsidRPr="00035F0D" w:rsidRDefault="00725EC4" w:rsidP="00020CE5">
      <w:pPr>
        <w:pStyle w:val="Quydinhchitiet"/>
        <w:rPr>
          <w:color w:val="000000" w:themeColor="text1"/>
        </w:rPr>
      </w:pPr>
      <w:r w:rsidRPr="00035F0D">
        <w:rPr>
          <w:color w:val="000000" w:themeColor="text1"/>
        </w:rPr>
        <w:t>a</w:t>
      </w:r>
      <w:r w:rsidR="0041503A" w:rsidRPr="00035F0D">
        <w:rPr>
          <w:color w:val="000000" w:themeColor="text1"/>
        </w:rPr>
        <w:t>) Ưu đãi về đào tạo, nâng cao trình độ</w:t>
      </w:r>
      <w:r w:rsidR="00E82CB5" w:rsidRPr="00035F0D">
        <w:rPr>
          <w:color w:val="000000" w:themeColor="text1"/>
        </w:rPr>
        <w:t>, kỹ năng số</w:t>
      </w:r>
      <w:r w:rsidR="0041503A" w:rsidRPr="00035F0D">
        <w:rPr>
          <w:color w:val="000000" w:themeColor="text1"/>
        </w:rPr>
        <w:t>;</w:t>
      </w:r>
    </w:p>
    <w:p w14:paraId="38F781E3" w14:textId="1C1BC415" w:rsidR="00F34CBC" w:rsidRPr="00035F0D" w:rsidRDefault="00725EC4" w:rsidP="00020CE5">
      <w:pPr>
        <w:pStyle w:val="Quydinhchitiet"/>
        <w:rPr>
          <w:color w:val="000000" w:themeColor="text1"/>
          <w:lang w:val="vi-VN"/>
        </w:rPr>
      </w:pPr>
      <w:r w:rsidRPr="00035F0D">
        <w:rPr>
          <w:color w:val="000000" w:themeColor="text1"/>
        </w:rPr>
        <w:t>b</w:t>
      </w:r>
      <w:r w:rsidR="00F34CBC" w:rsidRPr="00035F0D">
        <w:rPr>
          <w:color w:val="000000" w:themeColor="text1"/>
          <w:lang w:val="vi-VN"/>
        </w:rPr>
        <w:t>) Ưu đãi về thu nhập;</w:t>
      </w:r>
    </w:p>
    <w:p w14:paraId="45A1EB93" w14:textId="703E1F16" w:rsidR="0041503A" w:rsidRPr="00035F0D" w:rsidRDefault="00725EC4" w:rsidP="00020CE5">
      <w:pPr>
        <w:pStyle w:val="Quydinhchitiet"/>
        <w:rPr>
          <w:color w:val="000000" w:themeColor="text1"/>
        </w:rPr>
      </w:pPr>
      <w:r w:rsidRPr="00035F0D">
        <w:rPr>
          <w:color w:val="000000" w:themeColor="text1"/>
        </w:rPr>
        <w:t>c</w:t>
      </w:r>
      <w:r w:rsidR="0041503A" w:rsidRPr="00035F0D">
        <w:rPr>
          <w:color w:val="000000" w:themeColor="text1"/>
        </w:rPr>
        <w:t>) Ưu đãi khác phù hợp với quy định của pháp luật.</w:t>
      </w:r>
    </w:p>
    <w:p w14:paraId="6220C30D" w14:textId="36456D66" w:rsidR="00A71FCA" w:rsidRPr="00035F0D" w:rsidRDefault="0041503A" w:rsidP="00A71FCA">
      <w:pPr>
        <w:pStyle w:val="Quydinhchitiet"/>
        <w:rPr>
          <w:i/>
          <w:color w:val="000000" w:themeColor="text1"/>
          <w:lang w:val="vi-VN"/>
        </w:rPr>
      </w:pPr>
      <w:r w:rsidRPr="00035F0D">
        <w:rPr>
          <w:color w:val="000000" w:themeColor="text1"/>
        </w:rPr>
        <w:lastRenderedPageBreak/>
        <w:t xml:space="preserve">2. </w:t>
      </w:r>
      <w:r w:rsidR="00A71FCA" w:rsidRPr="00035F0D">
        <w:rPr>
          <w:color w:val="000000" w:themeColor="text1"/>
          <w:lang w:val="vi-VN"/>
        </w:rPr>
        <w:t>Bộ Thông tin và Truyền thông có trách nhiệm đề xuất quy định khung chung về chế độ ưu đãi cho nhân lực công nghệ thông tin trong cơ quan nhà nước.</w:t>
      </w:r>
    </w:p>
    <w:p w14:paraId="3038276A" w14:textId="4E28517D" w:rsidR="00A71FCA" w:rsidRPr="00035F0D" w:rsidRDefault="00F34CBC" w:rsidP="00020CE5">
      <w:pPr>
        <w:pStyle w:val="Quydinhchitiet"/>
        <w:rPr>
          <w:color w:val="000000" w:themeColor="text1"/>
          <w:lang w:val="vi-VN"/>
        </w:rPr>
      </w:pPr>
      <w:r w:rsidRPr="00035F0D">
        <w:rPr>
          <w:color w:val="000000" w:themeColor="text1"/>
          <w:lang w:val="vi-VN"/>
        </w:rPr>
        <w:t xml:space="preserve">3. </w:t>
      </w:r>
      <w:r w:rsidR="00A71FCA" w:rsidRPr="00035F0D">
        <w:rPr>
          <w:color w:val="000000" w:themeColor="text1"/>
        </w:rPr>
        <w:t>Cơ quan nhà nước chủ động ban hành quy định ưu đãi về thu nhập cho nhân lực công nghệ thông tin, an toàn thông tin trong cơ quan mình; quy định về tiêu chuẩn, trách nhiệm, quyền lợi, yêu cầu đánh giá mức độ hoàn thành nhiệm vụ của cán bộ, công chức, viên chức đối với việc ứng dụng công nghệ thông tin, chuyển đổi số trong công việc của mình.</w:t>
      </w:r>
    </w:p>
    <w:p w14:paraId="5D458BE3" w14:textId="03EEE927" w:rsidR="006051F0" w:rsidRPr="00035F0D" w:rsidRDefault="006051F0">
      <w:pPr>
        <w:rPr>
          <w:b/>
          <w:bCs/>
          <w:color w:val="000000" w:themeColor="text1"/>
          <w:sz w:val="28"/>
          <w:szCs w:val="28"/>
        </w:rPr>
      </w:pPr>
      <w:bookmarkStart w:id="72" w:name="_Ref147738254"/>
    </w:p>
    <w:p w14:paraId="2019A995" w14:textId="77777777" w:rsidR="00F57551" w:rsidRPr="00035F0D" w:rsidRDefault="00F57551">
      <w:pPr>
        <w:rPr>
          <w:b/>
          <w:bCs/>
          <w:color w:val="000000" w:themeColor="text1"/>
          <w:sz w:val="28"/>
          <w:szCs w:val="28"/>
        </w:rPr>
      </w:pPr>
      <w:r w:rsidRPr="00035F0D">
        <w:rPr>
          <w:b/>
          <w:bCs/>
          <w:color w:val="000000" w:themeColor="text1"/>
          <w:sz w:val="28"/>
          <w:szCs w:val="28"/>
        </w:rPr>
        <w:br w:type="page"/>
      </w:r>
    </w:p>
    <w:p w14:paraId="1F251C7A" w14:textId="580140D9" w:rsidR="00EC2E30" w:rsidRPr="00035F0D" w:rsidRDefault="00EC2E30" w:rsidP="007D0489">
      <w:pPr>
        <w:pStyle w:val="Heading1"/>
      </w:pPr>
      <w:r w:rsidRPr="00035F0D">
        <w:lastRenderedPageBreak/>
        <w:t>Chương III</w:t>
      </w:r>
      <w:r w:rsidR="007A31BC" w:rsidRPr="00035F0D">
        <w:br/>
      </w:r>
      <w:bookmarkStart w:id="73" w:name="_Toc154564191"/>
      <w:r w:rsidRPr="00035F0D">
        <w:t>HOẠT ĐỘNG CỦA CƠ QUAN NHÀ NƯỚC</w:t>
      </w:r>
      <w:bookmarkEnd w:id="72"/>
      <w:bookmarkEnd w:id="73"/>
      <w:r w:rsidR="00FE129B" w:rsidRPr="00035F0D">
        <w:t xml:space="preserve">TRÊN </w:t>
      </w:r>
      <w:r w:rsidR="00C0442D" w:rsidRPr="00035F0D">
        <w:t>MÔI TRƯỜNG MẠNG</w:t>
      </w:r>
    </w:p>
    <w:p w14:paraId="6DC23834" w14:textId="77777777" w:rsidR="00EC2E30" w:rsidRPr="00035F0D" w:rsidRDefault="00EC2E30" w:rsidP="008A514B">
      <w:pPr>
        <w:jc w:val="both"/>
        <w:rPr>
          <w:color w:val="000000" w:themeColor="text1"/>
          <w:sz w:val="28"/>
          <w:szCs w:val="28"/>
          <w:lang w:val="vi-VN"/>
        </w:rPr>
      </w:pPr>
    </w:p>
    <w:p w14:paraId="5FEEA67A" w14:textId="77777777" w:rsidR="00504BA0" w:rsidRPr="00035F0D" w:rsidRDefault="00504BA0" w:rsidP="008A514B">
      <w:pPr>
        <w:jc w:val="center"/>
        <w:rPr>
          <w:b/>
          <w:bCs/>
          <w:color w:val="000000" w:themeColor="text1"/>
          <w:sz w:val="28"/>
          <w:szCs w:val="28"/>
        </w:rPr>
      </w:pPr>
      <w:bookmarkStart w:id="74" w:name="_Toc94891461"/>
      <w:bookmarkStart w:id="75" w:name="_Toc95021804"/>
      <w:bookmarkStart w:id="76" w:name="_Toc124996679"/>
      <w:bookmarkStart w:id="77" w:name="_Toc133380464"/>
    </w:p>
    <w:p w14:paraId="5FD13A5C" w14:textId="7CD0D2A5" w:rsidR="00EC2E30" w:rsidRPr="00035F0D" w:rsidRDefault="00EC2E30" w:rsidP="007A31BC">
      <w:pPr>
        <w:pStyle w:val="Heading2"/>
        <w:rPr>
          <w:sz w:val="26"/>
          <w:szCs w:val="26"/>
        </w:rPr>
      </w:pPr>
      <w:r w:rsidRPr="00035F0D">
        <w:t>Mục 1</w:t>
      </w:r>
      <w:r w:rsidR="007A31BC" w:rsidRPr="00035F0D">
        <w:br/>
      </w:r>
      <w:r w:rsidRPr="00035F0D">
        <w:rPr>
          <w:sz w:val="26"/>
          <w:szCs w:val="26"/>
        </w:rPr>
        <w:t>QUY TRÌNH CÔNG VIỆC</w:t>
      </w:r>
    </w:p>
    <w:p w14:paraId="78B8CD03" w14:textId="77777777" w:rsidR="00EC2E30" w:rsidRPr="00035F0D" w:rsidRDefault="00EC2E30" w:rsidP="005D14F8">
      <w:pPr>
        <w:spacing w:before="120" w:after="120"/>
        <w:ind w:firstLine="709"/>
        <w:jc w:val="both"/>
        <w:rPr>
          <w:color w:val="000000" w:themeColor="text1"/>
          <w:sz w:val="28"/>
          <w:szCs w:val="28"/>
        </w:rPr>
      </w:pPr>
      <w:bookmarkStart w:id="78" w:name="_Ref147893547"/>
      <w:bookmarkStart w:id="79" w:name="_Toc154564194"/>
      <w:bookmarkEnd w:id="74"/>
      <w:bookmarkEnd w:id="75"/>
      <w:bookmarkEnd w:id="76"/>
      <w:bookmarkEnd w:id="77"/>
    </w:p>
    <w:p w14:paraId="649DD403" w14:textId="58C3035A" w:rsidR="00EC2E30" w:rsidRPr="00035F0D" w:rsidRDefault="00DE4045" w:rsidP="001E7C5A">
      <w:pPr>
        <w:pStyle w:val="Dieukhoan"/>
        <w:outlineLvl w:val="2"/>
        <w:rPr>
          <w:color w:val="000000" w:themeColor="text1"/>
        </w:rPr>
      </w:pPr>
      <w:r w:rsidRPr="00035F0D">
        <w:rPr>
          <w:color w:val="000000" w:themeColor="text1"/>
        </w:rPr>
        <w:t>C</w:t>
      </w:r>
      <w:r w:rsidR="00EC2E30" w:rsidRPr="00035F0D">
        <w:rPr>
          <w:color w:val="000000" w:themeColor="text1"/>
        </w:rPr>
        <w:t>huẩn hóa</w:t>
      </w:r>
      <w:r w:rsidR="00EC2E30" w:rsidRPr="00035F0D">
        <w:rPr>
          <w:color w:val="000000" w:themeColor="text1"/>
          <w:lang w:val="vi-VN"/>
        </w:rPr>
        <w:t>, cải tiến</w:t>
      </w:r>
      <w:r w:rsidR="00EC2E30" w:rsidRPr="00035F0D">
        <w:rPr>
          <w:color w:val="000000" w:themeColor="text1"/>
        </w:rPr>
        <w:t xml:space="preserve"> quy trình công việc của cơ quan nhà nước</w:t>
      </w:r>
      <w:bookmarkEnd w:id="78"/>
      <w:bookmarkEnd w:id="79"/>
    </w:p>
    <w:p w14:paraId="3F40311A" w14:textId="77777777" w:rsidR="009C11A5" w:rsidRPr="00035F0D" w:rsidRDefault="009C11A5" w:rsidP="009C11A5">
      <w:pPr>
        <w:pStyle w:val="Quydinhchitiet"/>
        <w:rPr>
          <w:color w:val="000000" w:themeColor="text1"/>
        </w:rPr>
      </w:pPr>
      <w:r w:rsidRPr="00035F0D">
        <w:rPr>
          <w:color w:val="000000" w:themeColor="text1"/>
        </w:rPr>
        <w:t>1. Cơ quan nhà nước có trách nhiệm cải tiến và chuẩn hóa các quy định công việc theo hướng phù hợp với chương trình cải cách hành chính đồng thời phát huy tối đa khả năng ứng dụng công nghệ thông tin trong xử lý các quy trình sau đây:</w:t>
      </w:r>
    </w:p>
    <w:p w14:paraId="056F3BC2" w14:textId="07968FA7" w:rsidR="009C11A5" w:rsidRPr="00035F0D" w:rsidRDefault="009C11A5" w:rsidP="009C11A5">
      <w:pPr>
        <w:pStyle w:val="Quydinhchitiet"/>
        <w:rPr>
          <w:color w:val="000000" w:themeColor="text1"/>
        </w:rPr>
      </w:pPr>
      <w:r w:rsidRPr="00035F0D">
        <w:rPr>
          <w:color w:val="000000" w:themeColor="text1"/>
        </w:rPr>
        <w:t>a) Hoạt động nội bộ và giao dịch với các cơ quan nhà nước khác;</w:t>
      </w:r>
    </w:p>
    <w:p w14:paraId="589A31AF" w14:textId="60E1C424" w:rsidR="00DE4045" w:rsidRPr="00035F0D" w:rsidRDefault="00DE4045" w:rsidP="009C11A5">
      <w:pPr>
        <w:pStyle w:val="Quydinhchitiet"/>
        <w:rPr>
          <w:color w:val="000000" w:themeColor="text1"/>
        </w:rPr>
      </w:pPr>
      <w:r w:rsidRPr="00035F0D">
        <w:rPr>
          <w:color w:val="000000" w:themeColor="text1"/>
        </w:rPr>
        <w:t>b) Giao dịch với tổ chức, cá nhân, đặc biệt trong hoạt động cung cấp các dịch vụ hành chính công.</w:t>
      </w:r>
    </w:p>
    <w:p w14:paraId="427D07D3" w14:textId="78E6049B" w:rsidR="00DE4045" w:rsidRPr="00035F0D" w:rsidRDefault="00DE4045" w:rsidP="001D2068">
      <w:pPr>
        <w:pStyle w:val="Quydinhchitiet"/>
        <w:rPr>
          <w:color w:val="000000" w:themeColor="text1"/>
        </w:rPr>
      </w:pPr>
      <w:r w:rsidRPr="00035F0D">
        <w:rPr>
          <w:color w:val="000000" w:themeColor="text1"/>
        </w:rPr>
        <w:t>2. Yêu cầu chuẩn hóa, cải tiến quy trình công việc của cơ quan nhà nước</w:t>
      </w:r>
    </w:p>
    <w:p w14:paraId="61D5DE03" w14:textId="445D8BD9" w:rsidR="00305871" w:rsidRPr="00035F0D" w:rsidRDefault="00DE4045" w:rsidP="00305871">
      <w:pPr>
        <w:pStyle w:val="Quydinhchitiet"/>
        <w:rPr>
          <w:color w:val="000000" w:themeColor="text1"/>
        </w:rPr>
      </w:pPr>
      <w:r w:rsidRPr="00035F0D">
        <w:rPr>
          <w:color w:val="000000" w:themeColor="text1"/>
        </w:rPr>
        <w:t>a)</w:t>
      </w:r>
      <w:r w:rsidR="001D2068" w:rsidRPr="00035F0D">
        <w:rPr>
          <w:color w:val="000000" w:themeColor="text1"/>
        </w:rPr>
        <w:t>.</w:t>
      </w:r>
      <w:r w:rsidR="00305871" w:rsidRPr="00035F0D">
        <w:rPr>
          <w:color w:val="000000" w:themeColor="text1"/>
        </w:rPr>
        <w:t xml:space="preserve"> </w:t>
      </w:r>
      <w:r w:rsidR="007A4282" w:rsidRPr="00035F0D">
        <w:rPr>
          <w:color w:val="000000" w:themeColor="text1"/>
        </w:rPr>
        <w:t>K</w:t>
      </w:r>
      <w:r w:rsidR="00BD717E" w:rsidRPr="00035F0D">
        <w:rPr>
          <w:color w:val="000000" w:themeColor="text1"/>
          <w:lang w:val="vi-VN"/>
        </w:rPr>
        <w:t>hai thác tối đa hiệu quả của công nghệ</w:t>
      </w:r>
      <w:r w:rsidR="00B35E32" w:rsidRPr="00035F0D">
        <w:rPr>
          <w:color w:val="000000" w:themeColor="text1"/>
        </w:rPr>
        <w:t xml:space="preserve"> thông tin </w:t>
      </w:r>
      <w:r w:rsidR="00BD717E" w:rsidRPr="00035F0D">
        <w:rPr>
          <w:color w:val="000000" w:themeColor="text1"/>
          <w:lang w:val="vi-VN"/>
        </w:rPr>
        <w:t>để nâng cao hiệu quả, hiệu lực hoạt động</w:t>
      </w:r>
      <w:r w:rsidR="00305871" w:rsidRPr="00035F0D">
        <w:rPr>
          <w:color w:val="000000" w:themeColor="text1"/>
        </w:rPr>
        <w:t>.</w:t>
      </w:r>
    </w:p>
    <w:p w14:paraId="344A6E1D" w14:textId="53CACADD" w:rsidR="00571E8D" w:rsidRPr="00035F0D" w:rsidRDefault="00DE4045" w:rsidP="002A2BE2">
      <w:pPr>
        <w:pStyle w:val="Quydinhchitiet"/>
        <w:rPr>
          <w:color w:val="000000" w:themeColor="text1"/>
        </w:rPr>
      </w:pPr>
      <w:r w:rsidRPr="00035F0D">
        <w:rPr>
          <w:color w:val="000000" w:themeColor="text1"/>
        </w:rPr>
        <w:t>b)</w:t>
      </w:r>
      <w:r w:rsidR="00746E2E" w:rsidRPr="00035F0D">
        <w:rPr>
          <w:color w:val="000000" w:themeColor="text1"/>
        </w:rPr>
        <w:t xml:space="preserve"> </w:t>
      </w:r>
      <w:r w:rsidR="00A20573" w:rsidRPr="00035F0D">
        <w:rPr>
          <w:color w:val="000000" w:themeColor="text1"/>
        </w:rPr>
        <w:t xml:space="preserve">Thu thập, phân tích và đánh giá </w:t>
      </w:r>
      <w:r w:rsidR="00CD3371" w:rsidRPr="00035F0D">
        <w:rPr>
          <w:color w:val="000000" w:themeColor="text1"/>
        </w:rPr>
        <w:t xml:space="preserve">toàn diện </w:t>
      </w:r>
      <w:r w:rsidR="00A20573" w:rsidRPr="00035F0D">
        <w:rPr>
          <w:color w:val="000000" w:themeColor="text1"/>
        </w:rPr>
        <w:t xml:space="preserve">về </w:t>
      </w:r>
      <w:r w:rsidR="00437D5F" w:rsidRPr="00035F0D">
        <w:rPr>
          <w:color w:val="000000" w:themeColor="text1"/>
        </w:rPr>
        <w:t xml:space="preserve">điều kiện, bối cảnh và </w:t>
      </w:r>
      <w:r w:rsidR="00A20573" w:rsidRPr="00035F0D">
        <w:rPr>
          <w:color w:val="000000" w:themeColor="text1"/>
        </w:rPr>
        <w:t>nhu cầu</w:t>
      </w:r>
      <w:r w:rsidR="00437D5F" w:rsidRPr="00035F0D">
        <w:rPr>
          <w:color w:val="000000" w:themeColor="text1"/>
        </w:rPr>
        <w:t xml:space="preserve"> của tổ chức, cá nhân </w:t>
      </w:r>
      <w:r w:rsidR="009A2385" w:rsidRPr="00035F0D">
        <w:rPr>
          <w:color w:val="000000" w:themeColor="text1"/>
        </w:rPr>
        <w:t xml:space="preserve">có liên quan đến </w:t>
      </w:r>
      <w:r w:rsidR="001523A6" w:rsidRPr="00035F0D">
        <w:rPr>
          <w:color w:val="000000" w:themeColor="text1"/>
        </w:rPr>
        <w:t xml:space="preserve">quy trình </w:t>
      </w:r>
      <w:r w:rsidR="009A2385" w:rsidRPr="00035F0D">
        <w:rPr>
          <w:color w:val="000000" w:themeColor="text1"/>
        </w:rPr>
        <w:t>công việc</w:t>
      </w:r>
      <w:r w:rsidR="00A20573" w:rsidRPr="00035F0D">
        <w:rPr>
          <w:color w:val="000000" w:themeColor="text1"/>
        </w:rPr>
        <w:t>.</w:t>
      </w:r>
    </w:p>
    <w:p w14:paraId="5961F14D" w14:textId="25D5619E" w:rsidR="00A20573" w:rsidRPr="00035F0D" w:rsidRDefault="00DE4045" w:rsidP="002A2BE2">
      <w:pPr>
        <w:pStyle w:val="Quydinhchitiet"/>
        <w:rPr>
          <w:color w:val="000000" w:themeColor="text1"/>
        </w:rPr>
      </w:pPr>
      <w:r w:rsidRPr="00035F0D">
        <w:rPr>
          <w:color w:val="000000" w:themeColor="text1"/>
        </w:rPr>
        <w:t>c)</w:t>
      </w:r>
      <w:r w:rsidR="00A20573" w:rsidRPr="00035F0D">
        <w:rPr>
          <w:color w:val="000000" w:themeColor="text1"/>
        </w:rPr>
        <w:t xml:space="preserve"> </w:t>
      </w:r>
      <w:r w:rsidR="00CD3371" w:rsidRPr="00035F0D">
        <w:rPr>
          <w:color w:val="000000" w:themeColor="text1"/>
        </w:rPr>
        <w:t xml:space="preserve">Thiết kế, liên thông quy trình thủ tục </w:t>
      </w:r>
      <w:r w:rsidR="00925414" w:rsidRPr="00035F0D">
        <w:rPr>
          <w:color w:val="000000" w:themeColor="text1"/>
        </w:rPr>
        <w:t xml:space="preserve">phải trực quan, đơn giản và dễ hiểu; </w:t>
      </w:r>
      <w:r w:rsidR="00CD3371" w:rsidRPr="00035F0D">
        <w:rPr>
          <w:color w:val="000000" w:themeColor="text1"/>
        </w:rPr>
        <w:t xml:space="preserve">đáp ứng tối đa </w:t>
      </w:r>
      <w:r w:rsidR="001523A6" w:rsidRPr="00035F0D">
        <w:rPr>
          <w:color w:val="000000" w:themeColor="text1"/>
        </w:rPr>
        <w:t>các nhu cầu của người dùng</w:t>
      </w:r>
      <w:r w:rsidR="001D2068" w:rsidRPr="00035F0D">
        <w:rPr>
          <w:color w:val="000000" w:themeColor="text1"/>
        </w:rPr>
        <w:t xml:space="preserve">. </w:t>
      </w:r>
    </w:p>
    <w:p w14:paraId="1DD0E9D6" w14:textId="7F434D10" w:rsidR="0077065F" w:rsidRPr="00035F0D" w:rsidRDefault="00DE4045" w:rsidP="002A2BE2">
      <w:pPr>
        <w:pStyle w:val="Quydinhchitiet"/>
        <w:rPr>
          <w:color w:val="000000" w:themeColor="text1"/>
          <w:lang w:val="vi-VN"/>
        </w:rPr>
      </w:pPr>
      <w:r w:rsidRPr="00035F0D">
        <w:rPr>
          <w:color w:val="000000" w:themeColor="text1"/>
        </w:rPr>
        <w:t>d)</w:t>
      </w:r>
      <w:r w:rsidR="0077065F" w:rsidRPr="00035F0D">
        <w:rPr>
          <w:color w:val="000000" w:themeColor="text1"/>
        </w:rPr>
        <w:t xml:space="preserve"> </w:t>
      </w:r>
      <w:r w:rsidR="001D2068" w:rsidRPr="00035F0D">
        <w:rPr>
          <w:color w:val="000000" w:themeColor="text1"/>
        </w:rPr>
        <w:t>Thiết lập</w:t>
      </w:r>
      <w:r w:rsidR="0077065F" w:rsidRPr="00035F0D">
        <w:rPr>
          <w:color w:val="000000" w:themeColor="text1"/>
        </w:rPr>
        <w:t xml:space="preserve"> một đội ngũ chuyên gia thuộc nhiều lĩnh vực khác nhau (nghiệp vụ, dữ liệu, kiến trúc, vận hành</w:t>
      </w:r>
      <w:r w:rsidR="00BD717E" w:rsidRPr="00035F0D">
        <w:rPr>
          <w:color w:val="000000" w:themeColor="text1"/>
        </w:rPr>
        <w:t>…</w:t>
      </w:r>
      <w:r w:rsidR="0077065F" w:rsidRPr="00035F0D">
        <w:rPr>
          <w:color w:val="000000" w:themeColor="text1"/>
        </w:rPr>
        <w:t>) cùng tham gia thiết kế, cải tiến quy trình công việc</w:t>
      </w:r>
      <w:r w:rsidR="00BD717E" w:rsidRPr="00035F0D">
        <w:rPr>
          <w:color w:val="000000" w:themeColor="text1"/>
          <w:lang w:val="vi-VN"/>
        </w:rPr>
        <w:t>.</w:t>
      </w:r>
    </w:p>
    <w:p w14:paraId="43B55BE1" w14:textId="1D9DE4D2" w:rsidR="005A0245" w:rsidRPr="00035F0D" w:rsidRDefault="00DE4045" w:rsidP="002A2BE2">
      <w:pPr>
        <w:pStyle w:val="Quydinhchitiet"/>
        <w:rPr>
          <w:color w:val="000000" w:themeColor="text1"/>
        </w:rPr>
      </w:pPr>
      <w:r w:rsidRPr="00035F0D">
        <w:rPr>
          <w:color w:val="000000" w:themeColor="text1"/>
        </w:rPr>
        <w:t>đ)</w:t>
      </w:r>
      <w:r w:rsidR="005A0245" w:rsidRPr="00035F0D">
        <w:rPr>
          <w:color w:val="000000" w:themeColor="text1"/>
        </w:rPr>
        <w:t xml:space="preserve"> </w:t>
      </w:r>
      <w:r w:rsidRPr="00035F0D">
        <w:rPr>
          <w:color w:val="000000" w:themeColor="text1"/>
        </w:rPr>
        <w:t>Áp dụng hệ thống quản lý chất lượng theo tiêu chuẩn quy định trong các hoạt động của cơ quan mình</w:t>
      </w:r>
      <w:r w:rsidR="005A0245" w:rsidRPr="00035F0D">
        <w:rPr>
          <w:color w:val="000000" w:themeColor="text1"/>
        </w:rPr>
        <w:t>.</w:t>
      </w:r>
    </w:p>
    <w:p w14:paraId="58561C6E" w14:textId="6E0A35D7" w:rsidR="00EC2E30" w:rsidRPr="00035F0D" w:rsidRDefault="00EC2E30" w:rsidP="001E7C5A">
      <w:pPr>
        <w:pStyle w:val="Dieukhoan"/>
        <w:outlineLvl w:val="2"/>
        <w:rPr>
          <w:color w:val="000000" w:themeColor="text1"/>
        </w:rPr>
      </w:pPr>
      <w:bookmarkStart w:id="80" w:name="_Toc154564195"/>
      <w:r w:rsidRPr="00035F0D">
        <w:rPr>
          <w:color w:val="000000" w:themeColor="text1"/>
        </w:rPr>
        <w:t xml:space="preserve">Yêu cầu </w:t>
      </w:r>
      <w:r w:rsidR="00CD6F91" w:rsidRPr="00035F0D">
        <w:rPr>
          <w:color w:val="000000" w:themeColor="text1"/>
        </w:rPr>
        <w:t xml:space="preserve">thống nhất, </w:t>
      </w:r>
      <w:r w:rsidRPr="00035F0D">
        <w:rPr>
          <w:color w:val="000000" w:themeColor="text1"/>
          <w:lang w:val="vi-VN"/>
        </w:rPr>
        <w:t>kết nối, liên thông</w:t>
      </w:r>
      <w:r w:rsidRPr="00035F0D">
        <w:rPr>
          <w:color w:val="000000" w:themeColor="text1"/>
        </w:rPr>
        <w:t xml:space="preserve"> quy trình công việc giữa các cơ quan nhà nước</w:t>
      </w:r>
      <w:bookmarkEnd w:id="80"/>
    </w:p>
    <w:p w14:paraId="791B8D15" w14:textId="7F862D8F" w:rsidR="00EC2E30" w:rsidRPr="00035F0D" w:rsidRDefault="00745EF5" w:rsidP="002A2BE2">
      <w:pPr>
        <w:pStyle w:val="Quydinhchitiet"/>
        <w:rPr>
          <w:color w:val="000000" w:themeColor="text1"/>
        </w:rPr>
      </w:pPr>
      <w:r w:rsidRPr="00035F0D">
        <w:rPr>
          <w:color w:val="000000" w:themeColor="text1"/>
        </w:rPr>
        <w:t xml:space="preserve">1. </w:t>
      </w:r>
      <w:r w:rsidR="00BD717E" w:rsidRPr="00035F0D">
        <w:rPr>
          <w:color w:val="000000" w:themeColor="text1"/>
        </w:rPr>
        <w:t>Các</w:t>
      </w:r>
      <w:r w:rsidR="00BD717E" w:rsidRPr="00035F0D">
        <w:rPr>
          <w:color w:val="000000" w:themeColor="text1"/>
          <w:lang w:val="vi-VN"/>
        </w:rPr>
        <w:t xml:space="preserve"> quy trình công việc</w:t>
      </w:r>
      <w:r w:rsidR="00CD6F91" w:rsidRPr="00035F0D">
        <w:rPr>
          <w:color w:val="000000" w:themeColor="text1"/>
        </w:rPr>
        <w:t xml:space="preserve"> chung</w:t>
      </w:r>
      <w:r w:rsidR="00BD717E" w:rsidRPr="00035F0D">
        <w:rPr>
          <w:color w:val="000000" w:themeColor="text1"/>
          <w:lang w:val="vi-VN"/>
        </w:rPr>
        <w:t xml:space="preserve"> của cơ quan nhà nước phải được </w:t>
      </w:r>
      <w:r w:rsidR="00CD6F91" w:rsidRPr="00035F0D">
        <w:rPr>
          <w:color w:val="000000" w:themeColor="text1"/>
        </w:rPr>
        <w:t>thống nhất</w:t>
      </w:r>
      <w:r w:rsidR="00BD717E" w:rsidRPr="00035F0D">
        <w:rPr>
          <w:color w:val="000000" w:themeColor="text1"/>
          <w:lang w:val="vi-VN"/>
        </w:rPr>
        <w:t>, kết nối, liên thông</w:t>
      </w:r>
      <w:r w:rsidR="0062449E" w:rsidRPr="00035F0D">
        <w:rPr>
          <w:color w:val="000000" w:themeColor="text1"/>
        </w:rPr>
        <w:t>.</w:t>
      </w:r>
    </w:p>
    <w:p w14:paraId="4FDCE67A" w14:textId="45729E7C" w:rsidR="0062449E" w:rsidRPr="00035F0D" w:rsidRDefault="00CD6F91" w:rsidP="002A2BE2">
      <w:pPr>
        <w:pStyle w:val="Quydinhchitiet"/>
        <w:rPr>
          <w:color w:val="000000" w:themeColor="text1"/>
        </w:rPr>
      </w:pPr>
      <w:r w:rsidRPr="00035F0D">
        <w:rPr>
          <w:color w:val="000000" w:themeColor="text1"/>
        </w:rPr>
        <w:lastRenderedPageBreak/>
        <w:t>2</w:t>
      </w:r>
      <w:r w:rsidR="0070414D" w:rsidRPr="00035F0D">
        <w:rPr>
          <w:color w:val="000000" w:themeColor="text1"/>
        </w:rPr>
        <w:t xml:space="preserve">. </w:t>
      </w:r>
      <w:r w:rsidR="00C235AA" w:rsidRPr="00035F0D">
        <w:rPr>
          <w:color w:val="000000" w:themeColor="text1"/>
        </w:rPr>
        <w:t xml:space="preserve">Không yêu cầu tổ chức, cá nhân cung cấp thông tin, dữ liệu đã được thu thập, lưu trữ tại các cơ sở dữ liệu </w:t>
      </w:r>
      <w:r w:rsidR="00BD717E" w:rsidRPr="00035F0D">
        <w:rPr>
          <w:color w:val="000000" w:themeColor="text1"/>
        </w:rPr>
        <w:t>của</w:t>
      </w:r>
      <w:r w:rsidR="00BD717E" w:rsidRPr="00035F0D">
        <w:rPr>
          <w:color w:val="000000" w:themeColor="text1"/>
          <w:lang w:val="vi-VN"/>
        </w:rPr>
        <w:t xml:space="preserve"> cơ quan nhà nước</w:t>
      </w:r>
      <w:r w:rsidR="00C235AA" w:rsidRPr="00035F0D">
        <w:rPr>
          <w:color w:val="000000" w:themeColor="text1"/>
        </w:rPr>
        <w:t>.</w:t>
      </w:r>
    </w:p>
    <w:p w14:paraId="02101F3C" w14:textId="77777777" w:rsidR="00A66D8B" w:rsidRPr="00035F0D" w:rsidRDefault="00A66D8B" w:rsidP="005D14F8">
      <w:pPr>
        <w:spacing w:before="120" w:after="120"/>
        <w:ind w:firstLine="709"/>
        <w:jc w:val="both"/>
        <w:rPr>
          <w:color w:val="000000" w:themeColor="text1"/>
          <w:spacing w:val="-4"/>
          <w:sz w:val="28"/>
          <w:szCs w:val="28"/>
          <w:lang w:val="vi-VN"/>
        </w:rPr>
      </w:pPr>
    </w:p>
    <w:p w14:paraId="79D94DA8" w14:textId="2505577F" w:rsidR="00EC2E30" w:rsidRPr="00035F0D" w:rsidRDefault="00EC2E30" w:rsidP="007A31BC">
      <w:pPr>
        <w:pStyle w:val="Heading2"/>
      </w:pPr>
      <w:r w:rsidRPr="00035F0D">
        <w:t>Mục 2</w:t>
      </w:r>
      <w:r w:rsidR="007A31BC" w:rsidRPr="00035F0D">
        <w:br/>
      </w:r>
      <w:r w:rsidRPr="00035F0D">
        <w:rPr>
          <w:sz w:val="26"/>
          <w:szCs w:val="26"/>
        </w:rPr>
        <w:t>TRAO ĐỔI VĂN BẢN</w:t>
      </w:r>
      <w:r w:rsidR="00CD6F91" w:rsidRPr="00035F0D">
        <w:rPr>
          <w:sz w:val="26"/>
          <w:szCs w:val="26"/>
          <w:lang w:val="en-US"/>
        </w:rPr>
        <w:t xml:space="preserve"> </w:t>
      </w:r>
      <w:r w:rsidRPr="00035F0D">
        <w:rPr>
          <w:sz w:val="26"/>
          <w:szCs w:val="26"/>
        </w:rPr>
        <w:t>ĐIỆN TỬ</w:t>
      </w:r>
    </w:p>
    <w:p w14:paraId="20852244" w14:textId="77777777" w:rsidR="00EC2E30" w:rsidRPr="00035F0D" w:rsidRDefault="00EC2E30" w:rsidP="005D14F8">
      <w:pPr>
        <w:spacing w:before="120" w:after="120"/>
        <w:ind w:firstLine="709"/>
        <w:jc w:val="both"/>
        <w:rPr>
          <w:color w:val="000000" w:themeColor="text1"/>
          <w:sz w:val="28"/>
          <w:szCs w:val="28"/>
        </w:rPr>
      </w:pPr>
      <w:bookmarkStart w:id="81" w:name="_Toc154564198"/>
      <w:bookmarkStart w:id="82" w:name="_Toc147046729"/>
      <w:bookmarkStart w:id="83" w:name="_Toc147652793"/>
    </w:p>
    <w:p w14:paraId="2E804479" w14:textId="7B007842" w:rsidR="00EC2E30" w:rsidRPr="00035F0D" w:rsidRDefault="00EC2E30" w:rsidP="001E7C5A">
      <w:pPr>
        <w:pStyle w:val="Dieukhoan"/>
        <w:outlineLvl w:val="2"/>
        <w:rPr>
          <w:color w:val="000000" w:themeColor="text1"/>
        </w:rPr>
      </w:pPr>
      <w:r w:rsidRPr="00035F0D">
        <w:rPr>
          <w:color w:val="000000" w:themeColor="text1"/>
        </w:rPr>
        <w:t xml:space="preserve">Tăng cường sử dụng </w:t>
      </w:r>
      <w:r w:rsidR="00CD6F91" w:rsidRPr="00035F0D">
        <w:rPr>
          <w:color w:val="000000" w:themeColor="text1"/>
        </w:rPr>
        <w:t xml:space="preserve">văn bản </w:t>
      </w:r>
      <w:r w:rsidRPr="00035F0D">
        <w:rPr>
          <w:color w:val="000000" w:themeColor="text1"/>
        </w:rPr>
        <w:t xml:space="preserve">điện tử </w:t>
      </w:r>
    </w:p>
    <w:p w14:paraId="381C7CE7" w14:textId="70AAA90B" w:rsidR="00047272" w:rsidRPr="00035F0D" w:rsidRDefault="00047272" w:rsidP="002A2BE2">
      <w:pPr>
        <w:pStyle w:val="Quydinhchitiet"/>
        <w:rPr>
          <w:color w:val="000000" w:themeColor="text1"/>
        </w:rPr>
      </w:pPr>
      <w:r w:rsidRPr="00035F0D">
        <w:rPr>
          <w:color w:val="000000" w:themeColor="text1"/>
        </w:rPr>
        <w:t xml:space="preserve">1. Cơ quan nhà nước thực hiện trao đổi </w:t>
      </w:r>
      <w:r w:rsidR="00CD6F91" w:rsidRPr="00035F0D">
        <w:rPr>
          <w:color w:val="000000" w:themeColor="text1"/>
        </w:rPr>
        <w:t xml:space="preserve">văn bản </w:t>
      </w:r>
      <w:r w:rsidR="00DD5017" w:rsidRPr="00035F0D">
        <w:rPr>
          <w:color w:val="000000" w:themeColor="text1"/>
        </w:rPr>
        <w:t xml:space="preserve">trong nội bộ hoàn toàn </w:t>
      </w:r>
      <w:r w:rsidRPr="00035F0D">
        <w:rPr>
          <w:color w:val="000000" w:themeColor="text1"/>
        </w:rPr>
        <w:t>dưới dạng điện tử</w:t>
      </w:r>
      <w:r w:rsidR="00DD5017" w:rsidRPr="00035F0D">
        <w:rPr>
          <w:color w:val="000000" w:themeColor="text1"/>
        </w:rPr>
        <w:t xml:space="preserve">, trừ </w:t>
      </w:r>
      <w:r w:rsidR="00CD6F91" w:rsidRPr="00035F0D">
        <w:rPr>
          <w:color w:val="000000" w:themeColor="text1"/>
        </w:rPr>
        <w:t xml:space="preserve">văn bản </w:t>
      </w:r>
      <w:r w:rsidR="00D81471" w:rsidRPr="00035F0D">
        <w:rPr>
          <w:color w:val="000000" w:themeColor="text1"/>
          <w:lang w:val="vi-VN"/>
        </w:rPr>
        <w:t xml:space="preserve">mật và </w:t>
      </w:r>
      <w:r w:rsidR="00DD5017" w:rsidRPr="00035F0D">
        <w:rPr>
          <w:color w:val="000000" w:themeColor="text1"/>
        </w:rPr>
        <w:t>trường hợp pháp luật có quy định khác.</w:t>
      </w:r>
    </w:p>
    <w:p w14:paraId="33585CC6" w14:textId="2A33B580" w:rsidR="00DD5017" w:rsidRPr="00035F0D" w:rsidRDefault="00DD5017" w:rsidP="002A2BE2">
      <w:pPr>
        <w:pStyle w:val="Quydinhchitiet"/>
        <w:rPr>
          <w:color w:val="000000" w:themeColor="text1"/>
        </w:rPr>
      </w:pPr>
      <w:r w:rsidRPr="00035F0D">
        <w:rPr>
          <w:color w:val="000000" w:themeColor="text1"/>
        </w:rPr>
        <w:t xml:space="preserve">2. </w:t>
      </w:r>
      <w:r w:rsidR="00EF7F68" w:rsidRPr="00035F0D">
        <w:rPr>
          <w:color w:val="000000" w:themeColor="text1"/>
        </w:rPr>
        <w:t>Thủ tướng Chính phủ quy định về việc gửi, nhận văn bản điện tử giữa các cơ quan trong hệ thống hành chính nhà nước</w:t>
      </w:r>
      <w:r w:rsidR="00EF7F68" w:rsidRPr="00035F0D" w:rsidDel="00EF7F68">
        <w:rPr>
          <w:color w:val="000000" w:themeColor="text1"/>
        </w:rPr>
        <w:t xml:space="preserve"> </w:t>
      </w:r>
    </w:p>
    <w:bookmarkEnd w:id="81"/>
    <w:bookmarkEnd w:id="82"/>
    <w:bookmarkEnd w:id="83"/>
    <w:p w14:paraId="00C027E9" w14:textId="5EECC4D0" w:rsidR="00EC2E30" w:rsidRPr="00035F0D" w:rsidRDefault="000F4A6A" w:rsidP="001E7C5A">
      <w:pPr>
        <w:pStyle w:val="Dieukhoan"/>
        <w:outlineLvl w:val="2"/>
        <w:rPr>
          <w:color w:val="000000" w:themeColor="text1"/>
          <w:lang w:val="vi-VN"/>
        </w:rPr>
      </w:pPr>
      <w:r w:rsidRPr="00035F0D">
        <w:rPr>
          <w:color w:val="000000" w:themeColor="text1"/>
        </w:rPr>
        <w:t>Hoạt</w:t>
      </w:r>
      <w:r w:rsidRPr="00035F0D">
        <w:rPr>
          <w:color w:val="000000" w:themeColor="text1"/>
          <w:lang w:val="vi-VN"/>
        </w:rPr>
        <w:t xml:space="preserve"> động </w:t>
      </w:r>
      <w:r w:rsidR="00EC2E30" w:rsidRPr="00035F0D">
        <w:rPr>
          <w:color w:val="000000" w:themeColor="text1"/>
          <w:lang w:val="vi-VN"/>
        </w:rPr>
        <w:t>gửi</w:t>
      </w:r>
      <w:r w:rsidRPr="00035F0D">
        <w:rPr>
          <w:color w:val="000000" w:themeColor="text1"/>
          <w:lang w:val="vi-VN"/>
        </w:rPr>
        <w:t>,</w:t>
      </w:r>
      <w:r w:rsidR="00EC2E30" w:rsidRPr="00035F0D">
        <w:rPr>
          <w:color w:val="000000" w:themeColor="text1"/>
          <w:lang w:val="vi-VN"/>
        </w:rPr>
        <w:t xml:space="preserve"> nhận </w:t>
      </w:r>
      <w:r w:rsidR="00CD6F91" w:rsidRPr="00035F0D">
        <w:rPr>
          <w:color w:val="000000" w:themeColor="text1"/>
          <w:lang w:val="vi-VN"/>
        </w:rPr>
        <w:t xml:space="preserve">văn bản </w:t>
      </w:r>
      <w:r w:rsidR="00EC2E30" w:rsidRPr="00035F0D">
        <w:rPr>
          <w:color w:val="000000" w:themeColor="text1"/>
          <w:lang w:val="vi-VN"/>
        </w:rPr>
        <w:t>điện tử</w:t>
      </w:r>
    </w:p>
    <w:p w14:paraId="3A8ABD65" w14:textId="0383DA04" w:rsidR="006165D5" w:rsidRPr="00035F0D" w:rsidRDefault="006165D5" w:rsidP="001A3B9E">
      <w:pPr>
        <w:pStyle w:val="Quydinhchitiet"/>
        <w:rPr>
          <w:color w:val="000000" w:themeColor="text1"/>
        </w:rPr>
      </w:pPr>
      <w:bookmarkStart w:id="84" w:name="_Toc93732653"/>
      <w:r w:rsidRPr="00035F0D">
        <w:rPr>
          <w:color w:val="000000" w:themeColor="text1"/>
        </w:rPr>
        <w:t xml:space="preserve">1. </w:t>
      </w:r>
      <w:r w:rsidR="00566800" w:rsidRPr="00035F0D">
        <w:rPr>
          <w:color w:val="000000" w:themeColor="text1"/>
        </w:rPr>
        <w:t>Hoạt động</w:t>
      </w:r>
      <w:r w:rsidRPr="00035F0D">
        <w:rPr>
          <w:color w:val="000000" w:themeColor="text1"/>
        </w:rPr>
        <w:t xml:space="preserve"> gửi </w:t>
      </w:r>
      <w:r w:rsidR="00CD6F91" w:rsidRPr="00035F0D">
        <w:rPr>
          <w:color w:val="000000" w:themeColor="text1"/>
        </w:rPr>
        <w:t xml:space="preserve">văn bản </w:t>
      </w:r>
      <w:r w:rsidRPr="00035F0D">
        <w:rPr>
          <w:color w:val="000000" w:themeColor="text1"/>
        </w:rPr>
        <w:t xml:space="preserve">điện tử: Một </w:t>
      </w:r>
      <w:r w:rsidR="00CD6F91" w:rsidRPr="00035F0D">
        <w:rPr>
          <w:color w:val="000000" w:themeColor="text1"/>
        </w:rPr>
        <w:t xml:space="preserve">văn bản </w:t>
      </w:r>
      <w:r w:rsidRPr="00035F0D">
        <w:rPr>
          <w:color w:val="000000" w:themeColor="text1"/>
        </w:rPr>
        <w:t xml:space="preserve">điện tử được gửi thành công khi </w:t>
      </w:r>
      <w:r w:rsidR="00EF7F68" w:rsidRPr="00035F0D">
        <w:rPr>
          <w:color w:val="000000" w:themeColor="text1"/>
        </w:rPr>
        <w:t>v</w:t>
      </w:r>
      <w:r w:rsidR="00CD6F91" w:rsidRPr="00035F0D">
        <w:rPr>
          <w:color w:val="000000" w:themeColor="text1"/>
        </w:rPr>
        <w:t xml:space="preserve">ăn bản </w:t>
      </w:r>
      <w:r w:rsidRPr="00035F0D">
        <w:rPr>
          <w:color w:val="000000" w:themeColor="text1"/>
        </w:rPr>
        <w:t xml:space="preserve">điện tử </w:t>
      </w:r>
      <w:r w:rsidR="00290A9D" w:rsidRPr="00035F0D">
        <w:rPr>
          <w:color w:val="000000" w:themeColor="text1"/>
        </w:rPr>
        <w:t>gửi đi</w:t>
      </w:r>
      <w:r w:rsidR="004528F1" w:rsidRPr="00035F0D">
        <w:rPr>
          <w:color w:val="000000" w:themeColor="text1"/>
        </w:rPr>
        <w:t xml:space="preserve"> đã được nhập vào hệ thống </w:t>
      </w:r>
      <w:r w:rsidR="001F3892" w:rsidRPr="00035F0D">
        <w:rPr>
          <w:color w:val="000000" w:themeColor="text1"/>
        </w:rPr>
        <w:t>của bên nhận</w:t>
      </w:r>
      <w:r w:rsidR="004528F1" w:rsidRPr="00035F0D">
        <w:rPr>
          <w:color w:val="000000" w:themeColor="text1"/>
        </w:rPr>
        <w:t xml:space="preserve"> </w:t>
      </w:r>
      <w:r w:rsidR="0021504A" w:rsidRPr="00035F0D">
        <w:rPr>
          <w:color w:val="000000" w:themeColor="text1"/>
        </w:rPr>
        <w:t>và</w:t>
      </w:r>
      <w:r w:rsidR="0021504A" w:rsidRPr="00035F0D">
        <w:rPr>
          <w:color w:val="000000" w:themeColor="text1"/>
          <w:lang w:val="vi-VN"/>
        </w:rPr>
        <w:t xml:space="preserve"> </w:t>
      </w:r>
      <w:r w:rsidR="004528F1" w:rsidRPr="00035F0D">
        <w:rPr>
          <w:color w:val="000000" w:themeColor="text1"/>
        </w:rPr>
        <w:t xml:space="preserve">nằm ngoài sự kiểm soát của </w:t>
      </w:r>
      <w:r w:rsidR="00403452" w:rsidRPr="00035F0D">
        <w:rPr>
          <w:color w:val="000000" w:themeColor="text1"/>
        </w:rPr>
        <w:t xml:space="preserve">bên </w:t>
      </w:r>
      <w:r w:rsidR="00274E93" w:rsidRPr="00035F0D">
        <w:rPr>
          <w:color w:val="000000" w:themeColor="text1"/>
        </w:rPr>
        <w:t>gửi</w:t>
      </w:r>
      <w:r w:rsidR="00EF7F68" w:rsidRPr="00035F0D">
        <w:rPr>
          <w:color w:val="000000" w:themeColor="text1"/>
        </w:rPr>
        <w:t>.</w:t>
      </w:r>
    </w:p>
    <w:p w14:paraId="61ECD62E" w14:textId="22A0260A" w:rsidR="0002190F" w:rsidRPr="00035F0D" w:rsidRDefault="0002190F" w:rsidP="002A2BE2">
      <w:pPr>
        <w:pStyle w:val="Quydinhchitiet"/>
        <w:rPr>
          <w:color w:val="000000" w:themeColor="text1"/>
        </w:rPr>
      </w:pPr>
      <w:r w:rsidRPr="00035F0D">
        <w:rPr>
          <w:color w:val="000000" w:themeColor="text1"/>
        </w:rPr>
        <w:t xml:space="preserve">2. </w:t>
      </w:r>
      <w:r w:rsidR="00566800" w:rsidRPr="00035F0D">
        <w:rPr>
          <w:color w:val="000000" w:themeColor="text1"/>
        </w:rPr>
        <w:t>Hoạt động</w:t>
      </w:r>
      <w:r w:rsidRPr="00035F0D">
        <w:rPr>
          <w:color w:val="000000" w:themeColor="text1"/>
        </w:rPr>
        <w:t xml:space="preserve"> nhận </w:t>
      </w:r>
      <w:r w:rsidR="00CD6F91" w:rsidRPr="00035F0D">
        <w:rPr>
          <w:color w:val="000000" w:themeColor="text1"/>
        </w:rPr>
        <w:t xml:space="preserve">văn bản </w:t>
      </w:r>
      <w:r w:rsidRPr="00035F0D">
        <w:rPr>
          <w:color w:val="000000" w:themeColor="text1"/>
        </w:rPr>
        <w:t>điện tử</w:t>
      </w:r>
      <w:r w:rsidR="00B05CAC" w:rsidRPr="00035F0D">
        <w:rPr>
          <w:color w:val="000000" w:themeColor="text1"/>
        </w:rPr>
        <w:t xml:space="preserve">: </w:t>
      </w:r>
      <w:r w:rsidR="00B377A0" w:rsidRPr="00035F0D">
        <w:rPr>
          <w:color w:val="000000" w:themeColor="text1"/>
        </w:rPr>
        <w:t xml:space="preserve">Một </w:t>
      </w:r>
      <w:r w:rsidR="00CD6F91" w:rsidRPr="00035F0D">
        <w:rPr>
          <w:color w:val="000000" w:themeColor="text1"/>
        </w:rPr>
        <w:t xml:space="preserve">văn bản </w:t>
      </w:r>
      <w:r w:rsidR="00B377A0" w:rsidRPr="00035F0D">
        <w:rPr>
          <w:color w:val="000000" w:themeColor="text1"/>
        </w:rPr>
        <w:t xml:space="preserve">điện tử được xem như đã nhận được nếu bên nhận có thể </w:t>
      </w:r>
      <w:r w:rsidR="009B121A" w:rsidRPr="00035F0D">
        <w:rPr>
          <w:color w:val="000000" w:themeColor="text1"/>
        </w:rPr>
        <w:t xml:space="preserve">lấy </w:t>
      </w:r>
      <w:r w:rsidR="00FF1AC3" w:rsidRPr="00035F0D">
        <w:rPr>
          <w:color w:val="000000" w:themeColor="text1"/>
        </w:rPr>
        <w:t xml:space="preserve">về </w:t>
      </w:r>
      <w:r w:rsidR="00CD6F91" w:rsidRPr="00035F0D">
        <w:rPr>
          <w:color w:val="000000" w:themeColor="text1"/>
        </w:rPr>
        <w:t xml:space="preserve">văn bản </w:t>
      </w:r>
      <w:r w:rsidR="009B121A" w:rsidRPr="00035F0D">
        <w:rPr>
          <w:color w:val="000000" w:themeColor="text1"/>
        </w:rPr>
        <w:t xml:space="preserve">điện tử theo đúng định dạng đã gửi để tiếp tục quá trình xử lý </w:t>
      </w:r>
      <w:r w:rsidR="00CD6F91" w:rsidRPr="00035F0D">
        <w:rPr>
          <w:color w:val="000000" w:themeColor="text1"/>
        </w:rPr>
        <w:t xml:space="preserve">văn bản </w:t>
      </w:r>
      <w:r w:rsidR="00FF1AC3" w:rsidRPr="00035F0D">
        <w:rPr>
          <w:color w:val="000000" w:themeColor="text1"/>
        </w:rPr>
        <w:t xml:space="preserve">trên hệ thống và có thông báo cho bên gửi về việc đã nhận được </w:t>
      </w:r>
      <w:r w:rsidR="00CD6F91" w:rsidRPr="00035F0D">
        <w:rPr>
          <w:color w:val="000000" w:themeColor="text1"/>
        </w:rPr>
        <w:t xml:space="preserve">văn bản </w:t>
      </w:r>
      <w:r w:rsidR="00FF1AC3" w:rsidRPr="00035F0D">
        <w:rPr>
          <w:color w:val="000000" w:themeColor="text1"/>
        </w:rPr>
        <w:t>trong một khoảng thời gian phù hợp.</w:t>
      </w:r>
    </w:p>
    <w:p w14:paraId="7839A4A6" w14:textId="069D0B2D" w:rsidR="00D81471" w:rsidRPr="00035F0D" w:rsidRDefault="00B05CAC" w:rsidP="002A2BE2">
      <w:pPr>
        <w:pStyle w:val="Quydinhchitiet"/>
        <w:rPr>
          <w:color w:val="000000" w:themeColor="text1"/>
        </w:rPr>
      </w:pPr>
      <w:r w:rsidRPr="00035F0D">
        <w:rPr>
          <w:color w:val="000000" w:themeColor="text1"/>
        </w:rPr>
        <w:t>3</w:t>
      </w:r>
      <w:r w:rsidR="001F1752" w:rsidRPr="00035F0D">
        <w:rPr>
          <w:color w:val="000000" w:themeColor="text1"/>
        </w:rPr>
        <w:t xml:space="preserve">. Thông báo nhận được </w:t>
      </w:r>
      <w:r w:rsidR="00CD6F91" w:rsidRPr="00035F0D">
        <w:rPr>
          <w:color w:val="000000" w:themeColor="text1"/>
        </w:rPr>
        <w:t xml:space="preserve">văn bản </w:t>
      </w:r>
      <w:r w:rsidR="001F1752" w:rsidRPr="00035F0D">
        <w:rPr>
          <w:color w:val="000000" w:themeColor="text1"/>
        </w:rPr>
        <w:t>điện tử</w:t>
      </w:r>
    </w:p>
    <w:p w14:paraId="47D0B305" w14:textId="37C6D7E8" w:rsidR="001F1752" w:rsidRPr="00035F0D" w:rsidRDefault="001F1752" w:rsidP="002A2BE2">
      <w:pPr>
        <w:pStyle w:val="Quydinhchitiet"/>
        <w:rPr>
          <w:color w:val="000000" w:themeColor="text1"/>
        </w:rPr>
      </w:pPr>
      <w:r w:rsidRPr="00035F0D">
        <w:rPr>
          <w:color w:val="000000" w:themeColor="text1"/>
        </w:rPr>
        <w:t xml:space="preserve">Cơ quan nhà nước có trách nhiệm thông báo bằng phương tiện điện tử cho người gửi về việc đã nhận </w:t>
      </w:r>
      <w:r w:rsidR="00CD6F91" w:rsidRPr="00035F0D">
        <w:rPr>
          <w:color w:val="000000" w:themeColor="text1"/>
        </w:rPr>
        <w:t xml:space="preserve">văn bản </w:t>
      </w:r>
      <w:r w:rsidRPr="00035F0D">
        <w:rPr>
          <w:color w:val="000000" w:themeColor="text1"/>
        </w:rPr>
        <w:t xml:space="preserve">điện tử </w:t>
      </w:r>
      <w:r w:rsidR="00696FE5" w:rsidRPr="00035F0D">
        <w:rPr>
          <w:color w:val="000000" w:themeColor="text1"/>
        </w:rPr>
        <w:t xml:space="preserve">ngay </w:t>
      </w:r>
      <w:r w:rsidRPr="00035F0D">
        <w:rPr>
          <w:color w:val="000000" w:themeColor="text1"/>
        </w:rPr>
        <w:t xml:space="preserve">sau khi xác nhận được tính hợp lệ của </w:t>
      </w:r>
      <w:r w:rsidR="00CD6F91" w:rsidRPr="00035F0D">
        <w:rPr>
          <w:color w:val="000000" w:themeColor="text1"/>
        </w:rPr>
        <w:t xml:space="preserve">văn bản </w:t>
      </w:r>
      <w:r w:rsidRPr="00035F0D">
        <w:rPr>
          <w:color w:val="000000" w:themeColor="text1"/>
        </w:rPr>
        <w:t>đó.</w:t>
      </w:r>
    </w:p>
    <w:p w14:paraId="2A5B6CA0" w14:textId="0C7AF9A5" w:rsidR="004D4BA3" w:rsidRPr="00035F0D" w:rsidRDefault="004D4BA3" w:rsidP="004D4BA3">
      <w:pPr>
        <w:spacing w:before="120" w:after="120"/>
        <w:ind w:firstLine="709"/>
        <w:jc w:val="both"/>
        <w:rPr>
          <w:color w:val="000000" w:themeColor="text1"/>
          <w:spacing w:val="-6"/>
          <w:sz w:val="28"/>
          <w:szCs w:val="28"/>
        </w:rPr>
      </w:pPr>
      <w:r w:rsidRPr="00035F0D">
        <w:rPr>
          <w:color w:val="000000" w:themeColor="text1"/>
        </w:rPr>
        <w:t xml:space="preserve">5. </w:t>
      </w:r>
      <w:r w:rsidRPr="00035F0D">
        <w:rPr>
          <w:color w:val="000000" w:themeColor="text1"/>
          <w:spacing w:val="-6"/>
          <w:sz w:val="28"/>
          <w:szCs w:val="28"/>
        </w:rPr>
        <w:t xml:space="preserve">Cơ quan nhà nước sử dụng mã định danh điện tử của các cơ quan, tổ chức để phục vụ trao đổi </w:t>
      </w:r>
      <w:r w:rsidR="00CD6F91" w:rsidRPr="00035F0D">
        <w:rPr>
          <w:color w:val="000000" w:themeColor="text1"/>
          <w:spacing w:val="-6"/>
          <w:sz w:val="28"/>
          <w:szCs w:val="28"/>
        </w:rPr>
        <w:t xml:space="preserve">văn bản </w:t>
      </w:r>
      <w:r w:rsidRPr="00035F0D">
        <w:rPr>
          <w:color w:val="000000" w:themeColor="text1"/>
          <w:spacing w:val="-6"/>
          <w:sz w:val="28"/>
          <w:szCs w:val="28"/>
        </w:rPr>
        <w:t>điện tử.</w:t>
      </w:r>
    </w:p>
    <w:p w14:paraId="0D00FEDE" w14:textId="4292BCE5" w:rsidR="00EC2E30" w:rsidRPr="00035F0D" w:rsidRDefault="00EC2E30" w:rsidP="001E7C5A">
      <w:pPr>
        <w:pStyle w:val="Dieukhoan"/>
        <w:outlineLvl w:val="2"/>
      </w:pPr>
      <w:bookmarkStart w:id="85" w:name="_Toc147046734"/>
      <w:bookmarkStart w:id="86" w:name="_Toc147652797"/>
      <w:bookmarkStart w:id="87" w:name="_Toc154564202"/>
      <w:bookmarkStart w:id="88" w:name="_Toc93116166"/>
      <w:bookmarkStart w:id="89" w:name="_Toc93116365"/>
      <w:bookmarkStart w:id="90" w:name="_Toc93732670"/>
      <w:bookmarkStart w:id="91" w:name="_Toc94891462"/>
      <w:bookmarkStart w:id="92" w:name="_Toc95021805"/>
      <w:bookmarkStart w:id="93" w:name="_Toc124996691"/>
      <w:bookmarkEnd w:id="84"/>
      <w:r w:rsidRPr="00035F0D">
        <w:t>Xử lý</w:t>
      </w:r>
      <w:r w:rsidR="00B05CAC" w:rsidRPr="00035F0D">
        <w:t xml:space="preserve">, lưu trữ </w:t>
      </w:r>
      <w:bookmarkEnd w:id="85"/>
      <w:bookmarkEnd w:id="86"/>
      <w:r w:rsidR="00CD6F91" w:rsidRPr="00035F0D">
        <w:t xml:space="preserve">văn bản </w:t>
      </w:r>
      <w:r w:rsidRPr="00035F0D">
        <w:t>điện tử</w:t>
      </w:r>
      <w:bookmarkEnd w:id="87"/>
    </w:p>
    <w:p w14:paraId="7B8EDD5E" w14:textId="571EBBE6" w:rsidR="00720947" w:rsidRPr="00035F0D" w:rsidRDefault="00AB64BA" w:rsidP="002A2BE2">
      <w:pPr>
        <w:pStyle w:val="Quydinhchitiet"/>
        <w:rPr>
          <w:color w:val="000000" w:themeColor="text1"/>
        </w:rPr>
      </w:pPr>
      <w:r w:rsidRPr="00035F0D">
        <w:rPr>
          <w:color w:val="000000" w:themeColor="text1"/>
        </w:rPr>
        <w:t xml:space="preserve">1. Cơ quan nhà nước có quyền sử dụng các </w:t>
      </w:r>
      <w:r w:rsidR="00720947" w:rsidRPr="00035F0D">
        <w:rPr>
          <w:color w:val="000000" w:themeColor="text1"/>
        </w:rPr>
        <w:t xml:space="preserve">phương tiện điện tử để tạo lập, thu thập, nhận, lưu trữ, trao đổi, phân phối, xuất bản hoặc xử lý </w:t>
      </w:r>
      <w:r w:rsidR="00CD6F91" w:rsidRPr="00035F0D">
        <w:rPr>
          <w:color w:val="000000" w:themeColor="text1"/>
        </w:rPr>
        <w:t xml:space="preserve">văn bản </w:t>
      </w:r>
      <w:r w:rsidR="00720947" w:rsidRPr="00035F0D">
        <w:rPr>
          <w:color w:val="000000" w:themeColor="text1"/>
        </w:rPr>
        <w:t>điện tử</w:t>
      </w:r>
      <w:r w:rsidR="009F3D27" w:rsidRPr="00035F0D">
        <w:rPr>
          <w:color w:val="000000" w:themeColor="text1"/>
        </w:rPr>
        <w:t xml:space="preserve"> phù hợp với các quy định về công tác văn thư</w:t>
      </w:r>
      <w:r w:rsidR="00720947" w:rsidRPr="00035F0D">
        <w:rPr>
          <w:color w:val="000000" w:themeColor="text1"/>
        </w:rPr>
        <w:t xml:space="preserve">, </w:t>
      </w:r>
      <w:r w:rsidR="00FA6911" w:rsidRPr="00035F0D">
        <w:rPr>
          <w:color w:val="000000" w:themeColor="text1"/>
        </w:rPr>
        <w:t>lưu trữ trừ</w:t>
      </w:r>
      <w:r w:rsidR="00720947" w:rsidRPr="00035F0D">
        <w:rPr>
          <w:color w:val="000000" w:themeColor="text1"/>
        </w:rPr>
        <w:t xml:space="preserve"> trường hợp pháp luật có quy định khác.</w:t>
      </w:r>
    </w:p>
    <w:bookmarkEnd w:id="88"/>
    <w:bookmarkEnd w:id="89"/>
    <w:bookmarkEnd w:id="90"/>
    <w:bookmarkEnd w:id="91"/>
    <w:bookmarkEnd w:id="92"/>
    <w:bookmarkEnd w:id="93"/>
    <w:p w14:paraId="31901D86" w14:textId="309A1CF5" w:rsidR="001F1752" w:rsidRPr="00035F0D" w:rsidRDefault="00B05CAC" w:rsidP="00B06853">
      <w:pPr>
        <w:pStyle w:val="Quydinhchitiet"/>
        <w:rPr>
          <w:color w:val="000000" w:themeColor="text1"/>
          <w:lang w:val="vi-VN"/>
        </w:rPr>
      </w:pPr>
      <w:r w:rsidRPr="00035F0D">
        <w:rPr>
          <w:color w:val="000000" w:themeColor="text1"/>
        </w:rPr>
        <w:t>2</w:t>
      </w:r>
      <w:r w:rsidR="005425FE" w:rsidRPr="00035F0D">
        <w:rPr>
          <w:color w:val="000000" w:themeColor="text1"/>
        </w:rPr>
        <w:t xml:space="preserve">. </w:t>
      </w:r>
      <w:r w:rsidR="00B06853" w:rsidRPr="00035F0D">
        <w:rPr>
          <w:color w:val="000000" w:themeColor="text1"/>
          <w:lang w:val="vi-VN"/>
        </w:rPr>
        <w:t xml:space="preserve">Cơ quan nhà nước sử dụng dịch vụ chứng thực chữ ký số chuyên dùng để ký số và xác thực </w:t>
      </w:r>
      <w:r w:rsidR="00CD6F91" w:rsidRPr="00035F0D">
        <w:rPr>
          <w:color w:val="000000" w:themeColor="text1"/>
          <w:lang w:val="vi-VN"/>
        </w:rPr>
        <w:t xml:space="preserve">văn bản </w:t>
      </w:r>
      <w:r w:rsidR="00B06853" w:rsidRPr="00035F0D">
        <w:rPr>
          <w:color w:val="000000" w:themeColor="text1"/>
          <w:lang w:val="vi-VN"/>
        </w:rPr>
        <w:t>điện tử.</w:t>
      </w:r>
      <w:r w:rsidR="00B06853" w:rsidRPr="00035F0D">
        <w:rPr>
          <w:color w:val="000000" w:themeColor="text1"/>
        </w:rPr>
        <w:t xml:space="preserve"> </w:t>
      </w:r>
    </w:p>
    <w:p w14:paraId="3C0D57D7" w14:textId="360A77CC" w:rsidR="00346BFE" w:rsidRPr="00035F0D" w:rsidRDefault="00B05CAC" w:rsidP="005D14F8">
      <w:pPr>
        <w:spacing w:before="120" w:after="120"/>
        <w:ind w:firstLine="709"/>
        <w:jc w:val="both"/>
        <w:rPr>
          <w:color w:val="000000" w:themeColor="text1"/>
          <w:sz w:val="28"/>
          <w:szCs w:val="28"/>
        </w:rPr>
      </w:pPr>
      <w:r w:rsidRPr="00035F0D">
        <w:rPr>
          <w:color w:val="000000" w:themeColor="text1"/>
          <w:sz w:val="28"/>
          <w:szCs w:val="28"/>
        </w:rPr>
        <w:lastRenderedPageBreak/>
        <w:t>3.</w:t>
      </w:r>
      <w:r w:rsidR="00011C4B" w:rsidRPr="00035F0D">
        <w:rPr>
          <w:color w:val="000000" w:themeColor="text1"/>
          <w:sz w:val="28"/>
          <w:szCs w:val="28"/>
        </w:rPr>
        <w:t xml:space="preserve">. Cơ quan nhà nước có trách nhiệm lưu trữ </w:t>
      </w:r>
      <w:r w:rsidR="00CD6F91" w:rsidRPr="00035F0D">
        <w:rPr>
          <w:color w:val="000000" w:themeColor="text1"/>
          <w:sz w:val="28"/>
          <w:szCs w:val="28"/>
        </w:rPr>
        <w:t xml:space="preserve">văn bản </w:t>
      </w:r>
      <w:r w:rsidR="00011C4B" w:rsidRPr="00035F0D">
        <w:rPr>
          <w:color w:val="000000" w:themeColor="text1"/>
          <w:sz w:val="28"/>
          <w:szCs w:val="28"/>
        </w:rPr>
        <w:t xml:space="preserve">điện tử </w:t>
      </w:r>
      <w:r w:rsidR="00346BFE" w:rsidRPr="00035F0D">
        <w:rPr>
          <w:color w:val="000000" w:themeColor="text1"/>
          <w:sz w:val="28"/>
          <w:szCs w:val="28"/>
        </w:rPr>
        <w:t xml:space="preserve">với định dạng gốc và không làm thay đổi nội dung của </w:t>
      </w:r>
      <w:r w:rsidR="00B8631E" w:rsidRPr="00035F0D">
        <w:rPr>
          <w:color w:val="000000" w:themeColor="text1"/>
          <w:sz w:val="28"/>
          <w:szCs w:val="28"/>
        </w:rPr>
        <w:t>văn bản, tài liệu</w:t>
      </w:r>
    </w:p>
    <w:p w14:paraId="0D954776" w14:textId="47CDCD64" w:rsidR="00011C4B" w:rsidRPr="00035F0D" w:rsidRDefault="00B05CAC" w:rsidP="005D14F8">
      <w:pPr>
        <w:spacing w:before="120" w:after="120"/>
        <w:ind w:firstLine="709"/>
        <w:jc w:val="both"/>
        <w:rPr>
          <w:color w:val="000000" w:themeColor="text1"/>
          <w:sz w:val="28"/>
          <w:szCs w:val="28"/>
        </w:rPr>
      </w:pPr>
      <w:r w:rsidRPr="00035F0D">
        <w:rPr>
          <w:color w:val="000000" w:themeColor="text1"/>
          <w:sz w:val="28"/>
          <w:szCs w:val="28"/>
        </w:rPr>
        <w:t>4</w:t>
      </w:r>
      <w:r w:rsidR="00346BFE" w:rsidRPr="00035F0D">
        <w:rPr>
          <w:color w:val="000000" w:themeColor="text1"/>
          <w:sz w:val="28"/>
          <w:szCs w:val="28"/>
        </w:rPr>
        <w:t>. T</w:t>
      </w:r>
      <w:r w:rsidR="00011C4B" w:rsidRPr="00035F0D">
        <w:rPr>
          <w:color w:val="000000" w:themeColor="text1"/>
          <w:sz w:val="28"/>
          <w:szCs w:val="28"/>
        </w:rPr>
        <w:t>hời gian</w:t>
      </w:r>
      <w:r w:rsidR="00346BFE" w:rsidRPr="00035F0D">
        <w:rPr>
          <w:color w:val="000000" w:themeColor="text1"/>
          <w:sz w:val="28"/>
          <w:szCs w:val="28"/>
        </w:rPr>
        <w:t xml:space="preserve"> lưu trữ </w:t>
      </w:r>
      <w:r w:rsidR="004A33C8" w:rsidRPr="00035F0D">
        <w:rPr>
          <w:color w:val="000000" w:themeColor="text1"/>
          <w:sz w:val="28"/>
          <w:szCs w:val="28"/>
        </w:rPr>
        <w:t xml:space="preserve">và loại </w:t>
      </w:r>
      <w:r w:rsidR="00702386" w:rsidRPr="00035F0D">
        <w:rPr>
          <w:color w:val="000000" w:themeColor="text1"/>
          <w:sz w:val="28"/>
          <w:szCs w:val="28"/>
        </w:rPr>
        <w:t>hủy</w:t>
      </w:r>
      <w:r w:rsidR="004A33C8" w:rsidRPr="00035F0D">
        <w:rPr>
          <w:color w:val="000000" w:themeColor="text1"/>
          <w:sz w:val="28"/>
          <w:szCs w:val="28"/>
        </w:rPr>
        <w:t xml:space="preserve"> </w:t>
      </w:r>
      <w:r w:rsidR="00CD6F91" w:rsidRPr="00035F0D">
        <w:rPr>
          <w:color w:val="000000" w:themeColor="text1"/>
          <w:sz w:val="28"/>
          <w:szCs w:val="28"/>
        </w:rPr>
        <w:t xml:space="preserve">văn bản </w:t>
      </w:r>
      <w:r w:rsidR="00346BFE" w:rsidRPr="00035F0D">
        <w:rPr>
          <w:color w:val="000000" w:themeColor="text1"/>
          <w:sz w:val="28"/>
          <w:szCs w:val="28"/>
        </w:rPr>
        <w:t xml:space="preserve">điện tử </w:t>
      </w:r>
      <w:r w:rsidR="00B53085" w:rsidRPr="00035F0D">
        <w:rPr>
          <w:color w:val="000000" w:themeColor="text1"/>
          <w:sz w:val="28"/>
          <w:szCs w:val="28"/>
        </w:rPr>
        <w:t>phải đáp ứng theo</w:t>
      </w:r>
      <w:r w:rsidR="00011C4B" w:rsidRPr="00035F0D">
        <w:rPr>
          <w:color w:val="000000" w:themeColor="text1"/>
          <w:sz w:val="28"/>
          <w:szCs w:val="28"/>
        </w:rPr>
        <w:t xml:space="preserve"> quy định của </w:t>
      </w:r>
      <w:r w:rsidR="00702386" w:rsidRPr="00035F0D">
        <w:rPr>
          <w:color w:val="000000" w:themeColor="text1"/>
          <w:sz w:val="28"/>
          <w:szCs w:val="28"/>
        </w:rPr>
        <w:t>pháp luật về công tác văn thư, lưu trữ</w:t>
      </w:r>
      <w:r w:rsidR="00011C4B" w:rsidRPr="00035F0D">
        <w:rPr>
          <w:color w:val="000000" w:themeColor="text1"/>
          <w:sz w:val="28"/>
          <w:szCs w:val="28"/>
        </w:rPr>
        <w:t xml:space="preserve"> và pháp luật chuyên ngành.</w:t>
      </w:r>
    </w:p>
    <w:p w14:paraId="27C754E6" w14:textId="77777777" w:rsidR="00A66D8B" w:rsidRPr="00035F0D" w:rsidRDefault="00A66D8B" w:rsidP="005D14F8">
      <w:pPr>
        <w:spacing w:before="120" w:after="120"/>
        <w:ind w:firstLine="709"/>
        <w:jc w:val="both"/>
        <w:rPr>
          <w:color w:val="000000" w:themeColor="text1"/>
          <w:szCs w:val="28"/>
        </w:rPr>
      </w:pPr>
    </w:p>
    <w:p w14:paraId="6F7BC862" w14:textId="77777777" w:rsidR="004F58A1" w:rsidRPr="00035F0D" w:rsidRDefault="004F58A1" w:rsidP="005D14F8">
      <w:pPr>
        <w:spacing w:before="120" w:after="120"/>
        <w:ind w:firstLine="709"/>
        <w:jc w:val="both"/>
        <w:rPr>
          <w:color w:val="000000" w:themeColor="text1"/>
          <w:szCs w:val="28"/>
        </w:rPr>
      </w:pPr>
    </w:p>
    <w:p w14:paraId="0AC236D5" w14:textId="41072091" w:rsidR="00EC2E30" w:rsidRPr="00035F0D" w:rsidRDefault="00EC2E30" w:rsidP="007A31BC">
      <w:pPr>
        <w:pStyle w:val="Heading2"/>
        <w:rPr>
          <w:sz w:val="26"/>
          <w:szCs w:val="26"/>
        </w:rPr>
      </w:pPr>
      <w:bookmarkStart w:id="94" w:name="_Toc149195330"/>
      <w:bookmarkStart w:id="95" w:name="_Toc149195559"/>
      <w:bookmarkStart w:id="96" w:name="_Toc149195656"/>
      <w:bookmarkStart w:id="97" w:name="_Toc149363322"/>
      <w:bookmarkStart w:id="98" w:name="_Toc154564207"/>
      <w:bookmarkEnd w:id="94"/>
      <w:bookmarkEnd w:id="95"/>
      <w:bookmarkEnd w:id="96"/>
      <w:bookmarkEnd w:id="97"/>
      <w:r w:rsidRPr="00035F0D">
        <w:t xml:space="preserve">Mục </w:t>
      </w:r>
      <w:r w:rsidR="00427D5E" w:rsidRPr="00035F0D">
        <w:t>3</w:t>
      </w:r>
      <w:r w:rsidR="007A31BC" w:rsidRPr="00035F0D">
        <w:br/>
      </w:r>
      <w:r w:rsidRPr="00035F0D">
        <w:rPr>
          <w:sz w:val="26"/>
          <w:szCs w:val="26"/>
        </w:rPr>
        <w:t xml:space="preserve">QUẢN LÝ, ĐIỀU HÀNH, LÀM VIỆC TRÊN </w:t>
      </w:r>
      <w:r w:rsidR="00C0442D" w:rsidRPr="00035F0D">
        <w:rPr>
          <w:sz w:val="26"/>
          <w:szCs w:val="26"/>
        </w:rPr>
        <w:t>MÔI TRƯỜNG MẠNG</w:t>
      </w:r>
    </w:p>
    <w:p w14:paraId="2B15316F" w14:textId="77777777" w:rsidR="004F58A1" w:rsidRPr="00035F0D" w:rsidRDefault="004F58A1" w:rsidP="005D14F8">
      <w:pPr>
        <w:spacing w:before="120" w:after="120"/>
        <w:ind w:firstLine="709"/>
        <w:jc w:val="both"/>
        <w:rPr>
          <w:color w:val="000000" w:themeColor="text1"/>
          <w:sz w:val="28"/>
          <w:szCs w:val="28"/>
        </w:rPr>
      </w:pPr>
    </w:p>
    <w:p w14:paraId="49AC509B" w14:textId="34F4E2C2" w:rsidR="00EC2E30" w:rsidRPr="00035F0D" w:rsidRDefault="00565038" w:rsidP="001E7C5A">
      <w:pPr>
        <w:pStyle w:val="Dieukhoan"/>
        <w:outlineLvl w:val="2"/>
        <w:rPr>
          <w:color w:val="000000" w:themeColor="text1"/>
        </w:rPr>
      </w:pPr>
      <w:r w:rsidRPr="00035F0D">
        <w:rPr>
          <w:color w:val="000000" w:themeColor="text1"/>
        </w:rPr>
        <w:t>C</w:t>
      </w:r>
      <w:r w:rsidR="00EC2E30" w:rsidRPr="00035F0D">
        <w:rPr>
          <w:color w:val="000000" w:themeColor="text1"/>
        </w:rPr>
        <w:t xml:space="preserve">hỉ đạo, điều hành trên </w:t>
      </w:r>
      <w:r w:rsidR="00C0442D" w:rsidRPr="00035F0D">
        <w:rPr>
          <w:color w:val="000000" w:themeColor="text1"/>
        </w:rPr>
        <w:t>môi trường mạng</w:t>
      </w:r>
    </w:p>
    <w:p w14:paraId="5D90BB1A" w14:textId="31AC0139" w:rsidR="00550534" w:rsidRPr="00035F0D" w:rsidRDefault="00550534" w:rsidP="002A2BE2">
      <w:pPr>
        <w:pStyle w:val="Quydinhchitiet"/>
        <w:rPr>
          <w:color w:val="000000" w:themeColor="text1"/>
        </w:rPr>
      </w:pPr>
      <w:r w:rsidRPr="00035F0D">
        <w:rPr>
          <w:color w:val="000000" w:themeColor="text1"/>
        </w:rPr>
        <w:t>1. Người đ</w:t>
      </w:r>
      <w:r w:rsidR="000C21C8" w:rsidRPr="00035F0D">
        <w:rPr>
          <w:color w:val="000000" w:themeColor="text1"/>
        </w:rPr>
        <w:t>ứ</w:t>
      </w:r>
      <w:r w:rsidRPr="00035F0D">
        <w:rPr>
          <w:color w:val="000000" w:themeColor="text1"/>
        </w:rPr>
        <w:t xml:space="preserve">ng đầu cơ quan nhà nước có trách nhiệm thực hiện chỉ đạo, điều hành công việc của cơ quan mình trên </w:t>
      </w:r>
      <w:r w:rsidR="00C0442D" w:rsidRPr="00035F0D">
        <w:rPr>
          <w:color w:val="000000" w:themeColor="text1"/>
        </w:rPr>
        <w:t>môi trường mạng</w:t>
      </w:r>
      <w:r w:rsidRPr="00035F0D">
        <w:rPr>
          <w:color w:val="000000" w:themeColor="text1"/>
        </w:rPr>
        <w:t>, trừ trường hợp pháp luật có quy định khác.</w:t>
      </w:r>
    </w:p>
    <w:p w14:paraId="72514AFC" w14:textId="4B94BC8F" w:rsidR="00696FE5" w:rsidRPr="00035F0D" w:rsidRDefault="00550534" w:rsidP="002A2BE2">
      <w:pPr>
        <w:pStyle w:val="Quydinhchitiet"/>
        <w:rPr>
          <w:color w:val="000000" w:themeColor="text1"/>
        </w:rPr>
      </w:pPr>
      <w:r w:rsidRPr="00035F0D">
        <w:rPr>
          <w:color w:val="000000" w:themeColor="text1"/>
        </w:rPr>
        <w:t xml:space="preserve">2. </w:t>
      </w:r>
      <w:r w:rsidR="00696FE5" w:rsidRPr="00035F0D">
        <w:rPr>
          <w:color w:val="000000" w:themeColor="text1"/>
        </w:rPr>
        <w:t xml:space="preserve">Các </w:t>
      </w:r>
      <w:r w:rsidR="00D71A04" w:rsidRPr="00035F0D">
        <w:rPr>
          <w:color w:val="000000" w:themeColor="text1"/>
        </w:rPr>
        <w:t>bộ, Ủy ban nhân dân tỉnh</w:t>
      </w:r>
      <w:r w:rsidRPr="00035F0D">
        <w:rPr>
          <w:color w:val="000000" w:themeColor="text1"/>
        </w:rPr>
        <w:t xml:space="preserve"> có trách nhiệm</w:t>
      </w:r>
      <w:r w:rsidR="00696FE5" w:rsidRPr="00035F0D">
        <w:rPr>
          <w:color w:val="000000" w:themeColor="text1"/>
        </w:rPr>
        <w:t>:</w:t>
      </w:r>
    </w:p>
    <w:p w14:paraId="4E9644A5" w14:textId="188696BA" w:rsidR="00550534" w:rsidRPr="00035F0D" w:rsidRDefault="00696FE5" w:rsidP="002A2BE2">
      <w:pPr>
        <w:pStyle w:val="Quydinhchitiet"/>
        <w:rPr>
          <w:color w:val="000000" w:themeColor="text1"/>
        </w:rPr>
      </w:pPr>
      <w:r w:rsidRPr="00035F0D">
        <w:rPr>
          <w:color w:val="000000" w:themeColor="text1"/>
        </w:rPr>
        <w:t>a) X</w:t>
      </w:r>
      <w:r w:rsidR="00550534" w:rsidRPr="00035F0D">
        <w:rPr>
          <w:color w:val="000000" w:themeColor="text1"/>
        </w:rPr>
        <w:t xml:space="preserve">ây dựng, triển khai các hệ thống thông tin phục vụ chỉ đạo, điều hành của cơ quan mình trên </w:t>
      </w:r>
      <w:r w:rsidR="00C0442D" w:rsidRPr="00035F0D">
        <w:rPr>
          <w:color w:val="000000" w:themeColor="text1"/>
        </w:rPr>
        <w:t>môi trường mạng</w:t>
      </w:r>
      <w:r w:rsidR="00274E93" w:rsidRPr="00035F0D">
        <w:rPr>
          <w:color w:val="000000" w:themeColor="text1"/>
        </w:rPr>
        <w:t>;</w:t>
      </w:r>
      <w:r w:rsidR="00F93D1B" w:rsidRPr="00035F0D">
        <w:rPr>
          <w:color w:val="000000" w:themeColor="text1"/>
        </w:rPr>
        <w:t xml:space="preserve"> </w:t>
      </w:r>
      <w:r w:rsidR="006A4920" w:rsidRPr="00035F0D">
        <w:rPr>
          <w:color w:val="000000" w:themeColor="text1"/>
        </w:rPr>
        <w:t xml:space="preserve">khai thác hiệu quả </w:t>
      </w:r>
      <w:r w:rsidR="006E55BE" w:rsidRPr="00035F0D">
        <w:rPr>
          <w:color w:val="000000" w:themeColor="text1"/>
        </w:rPr>
        <w:t>dữ liệu số để phục vụ công tác ra quyết định.</w:t>
      </w:r>
    </w:p>
    <w:p w14:paraId="6778D625" w14:textId="6C8563E4" w:rsidR="003564C4" w:rsidRPr="00035F0D" w:rsidRDefault="00696FE5" w:rsidP="002A2BE2">
      <w:pPr>
        <w:pStyle w:val="Quydinhchitiet"/>
        <w:rPr>
          <w:color w:val="000000" w:themeColor="text1"/>
        </w:rPr>
      </w:pPr>
      <w:r w:rsidRPr="00035F0D">
        <w:rPr>
          <w:color w:val="000000" w:themeColor="text1"/>
        </w:rPr>
        <w:t>b)</w:t>
      </w:r>
      <w:r w:rsidR="003564C4" w:rsidRPr="00035F0D">
        <w:rPr>
          <w:color w:val="000000" w:themeColor="text1"/>
        </w:rPr>
        <w:t xml:space="preserve"> Ban hành quy chế vận hành, khai thác sử dụng các hệ thống thông tin phục vụ chỉ đạo điều hành trên </w:t>
      </w:r>
      <w:r w:rsidR="00C0442D" w:rsidRPr="00035F0D">
        <w:rPr>
          <w:color w:val="000000" w:themeColor="text1"/>
        </w:rPr>
        <w:t>môi trường mạng</w:t>
      </w:r>
      <w:r w:rsidR="003564C4" w:rsidRPr="00035F0D">
        <w:rPr>
          <w:color w:val="000000" w:themeColor="text1"/>
        </w:rPr>
        <w:t>.</w:t>
      </w:r>
    </w:p>
    <w:p w14:paraId="001956FA" w14:textId="2C867307" w:rsidR="00EC2E30" w:rsidRPr="00035F0D" w:rsidRDefault="00C84D33" w:rsidP="001E7C5A">
      <w:pPr>
        <w:pStyle w:val="Dieukhoan"/>
        <w:outlineLvl w:val="2"/>
        <w:rPr>
          <w:color w:val="000000" w:themeColor="text1"/>
        </w:rPr>
      </w:pPr>
      <w:r w:rsidRPr="00035F0D">
        <w:rPr>
          <w:color w:val="000000" w:themeColor="text1"/>
        </w:rPr>
        <w:t>Giám</w:t>
      </w:r>
      <w:r w:rsidRPr="00035F0D">
        <w:rPr>
          <w:color w:val="000000" w:themeColor="text1"/>
          <w:lang w:val="vi-VN"/>
        </w:rPr>
        <w:t xml:space="preserve"> sát, </w:t>
      </w:r>
      <w:r w:rsidR="00EC2E30" w:rsidRPr="00035F0D">
        <w:rPr>
          <w:color w:val="000000" w:themeColor="text1"/>
        </w:rPr>
        <w:t>kiểm tra</w:t>
      </w:r>
      <w:r w:rsidRPr="00035F0D">
        <w:rPr>
          <w:color w:val="000000" w:themeColor="text1"/>
          <w:lang w:val="vi-VN"/>
        </w:rPr>
        <w:t>, thanh tra</w:t>
      </w:r>
      <w:r w:rsidR="00EC2E30" w:rsidRPr="00035F0D">
        <w:rPr>
          <w:color w:val="000000" w:themeColor="text1"/>
        </w:rPr>
        <w:t xml:space="preserve"> trên </w:t>
      </w:r>
      <w:r w:rsidR="00C0442D" w:rsidRPr="00035F0D">
        <w:rPr>
          <w:color w:val="000000" w:themeColor="text1"/>
        </w:rPr>
        <w:t>môi trường mạng</w:t>
      </w:r>
    </w:p>
    <w:p w14:paraId="062F0600" w14:textId="30F1D941" w:rsidR="00021C2C" w:rsidRPr="00035F0D" w:rsidRDefault="00021C2C" w:rsidP="002A2BE2">
      <w:pPr>
        <w:pStyle w:val="Quydinhchitiet"/>
        <w:rPr>
          <w:color w:val="000000" w:themeColor="text1"/>
        </w:rPr>
      </w:pPr>
      <w:r w:rsidRPr="00035F0D">
        <w:rPr>
          <w:color w:val="000000" w:themeColor="text1"/>
        </w:rPr>
        <w:t xml:space="preserve">1. </w:t>
      </w:r>
      <w:r w:rsidR="006E55BE" w:rsidRPr="00035F0D">
        <w:rPr>
          <w:color w:val="000000" w:themeColor="text1"/>
        </w:rPr>
        <w:t>Cơ quan nhà nước có trách nhiệm xây dựng quy trình, lộ trình ứng dụng công nghệ phù hợp để triển khai công tác giám sát, kiểm tra, thanh tra trên môi trường mạng theo thẩm quyền quản lý nhà nước</w:t>
      </w:r>
      <w:r w:rsidR="000E3547" w:rsidRPr="00035F0D">
        <w:rPr>
          <w:color w:val="000000" w:themeColor="text1"/>
        </w:rPr>
        <w:t>.</w:t>
      </w:r>
    </w:p>
    <w:p w14:paraId="46153FAA" w14:textId="2DBE9C5C" w:rsidR="000E3547" w:rsidRPr="00035F0D" w:rsidRDefault="000E3547" w:rsidP="002A2BE2">
      <w:pPr>
        <w:pStyle w:val="Quydinhchitiet"/>
        <w:rPr>
          <w:color w:val="000000" w:themeColor="text1"/>
        </w:rPr>
      </w:pPr>
      <w:r w:rsidRPr="00035F0D">
        <w:rPr>
          <w:color w:val="000000" w:themeColor="text1"/>
        </w:rPr>
        <w:t xml:space="preserve">2. </w:t>
      </w:r>
      <w:r w:rsidR="007B73FA" w:rsidRPr="00035F0D">
        <w:rPr>
          <w:color w:val="000000" w:themeColor="text1"/>
        </w:rPr>
        <w:t xml:space="preserve">Thanh tra Chính phủ chịu trách nhiệm </w:t>
      </w:r>
      <w:r w:rsidR="006E55BE" w:rsidRPr="00035F0D">
        <w:rPr>
          <w:color w:val="000000" w:themeColor="text1"/>
        </w:rPr>
        <w:t>quy định</w:t>
      </w:r>
      <w:r w:rsidR="007B73FA" w:rsidRPr="00035F0D">
        <w:rPr>
          <w:color w:val="000000" w:themeColor="text1"/>
        </w:rPr>
        <w:t xml:space="preserve">, hướng dẫn triển khai </w:t>
      </w:r>
      <w:r w:rsidR="006E55BE" w:rsidRPr="00035F0D">
        <w:rPr>
          <w:color w:val="000000" w:themeColor="text1"/>
        </w:rPr>
        <w:t>về hoạt động</w:t>
      </w:r>
      <w:r w:rsidR="007B73FA" w:rsidRPr="00035F0D">
        <w:rPr>
          <w:color w:val="000000" w:themeColor="text1"/>
        </w:rPr>
        <w:t xml:space="preserve"> thanh tra trên </w:t>
      </w:r>
      <w:r w:rsidR="00C0442D" w:rsidRPr="00035F0D">
        <w:rPr>
          <w:color w:val="000000" w:themeColor="text1"/>
        </w:rPr>
        <w:t>môi trường mạng</w:t>
      </w:r>
      <w:r w:rsidR="007B73FA" w:rsidRPr="00035F0D">
        <w:rPr>
          <w:color w:val="000000" w:themeColor="text1"/>
        </w:rPr>
        <w:t>.</w:t>
      </w:r>
    </w:p>
    <w:p w14:paraId="0D6DFBEF" w14:textId="12DE1503" w:rsidR="00EC2E30" w:rsidRPr="00035F0D" w:rsidRDefault="00EC2E30" w:rsidP="001E7C5A">
      <w:pPr>
        <w:pStyle w:val="Dieukhoan"/>
        <w:outlineLvl w:val="2"/>
        <w:rPr>
          <w:color w:val="000000" w:themeColor="text1"/>
        </w:rPr>
      </w:pPr>
      <w:r w:rsidRPr="00035F0D">
        <w:rPr>
          <w:color w:val="000000" w:themeColor="text1"/>
        </w:rPr>
        <w:t>Làm việc từ xa</w:t>
      </w:r>
    </w:p>
    <w:p w14:paraId="4246A80D" w14:textId="4E50D055" w:rsidR="005425FE" w:rsidRPr="00035F0D" w:rsidRDefault="00AA36A9" w:rsidP="002A2BE2">
      <w:pPr>
        <w:pStyle w:val="Quydinhchitiet"/>
        <w:rPr>
          <w:color w:val="000000" w:themeColor="text1"/>
        </w:rPr>
      </w:pPr>
      <w:r w:rsidRPr="00035F0D">
        <w:rPr>
          <w:color w:val="000000" w:themeColor="text1"/>
        </w:rPr>
        <w:t xml:space="preserve">1. </w:t>
      </w:r>
      <w:r w:rsidR="006E55BE" w:rsidRPr="00035F0D">
        <w:rPr>
          <w:color w:val="000000" w:themeColor="text1"/>
        </w:rPr>
        <w:t>Cơ quan nhà nước quyết định lựa chọn phương án làm việc từ xa phù hợp với nhu cầu và điều kiện thực tế trong cơ quan mình</w:t>
      </w:r>
      <w:r w:rsidR="000F01D3" w:rsidRPr="00035F0D">
        <w:rPr>
          <w:color w:val="000000" w:themeColor="text1"/>
        </w:rPr>
        <w:t xml:space="preserve">. </w:t>
      </w:r>
    </w:p>
    <w:p w14:paraId="381FE680" w14:textId="190A674E" w:rsidR="00AA36A9" w:rsidRPr="00035F0D" w:rsidRDefault="005425FE" w:rsidP="002A2BE2">
      <w:pPr>
        <w:pStyle w:val="Quydinhchitiet"/>
        <w:rPr>
          <w:color w:val="000000" w:themeColor="text1"/>
        </w:rPr>
      </w:pPr>
      <w:r w:rsidRPr="00035F0D">
        <w:rPr>
          <w:color w:val="000000" w:themeColor="text1"/>
        </w:rPr>
        <w:t xml:space="preserve">2. </w:t>
      </w:r>
      <w:r w:rsidR="00365856" w:rsidRPr="00035F0D">
        <w:rPr>
          <w:color w:val="000000" w:themeColor="text1"/>
        </w:rPr>
        <w:t xml:space="preserve">Trong trường hợp làm việc từ xa, cơ quan nhà nước có trách nhiệm tạo điều kiện, cung cấp </w:t>
      </w:r>
      <w:r w:rsidR="00B862C3" w:rsidRPr="00035F0D">
        <w:rPr>
          <w:color w:val="000000" w:themeColor="text1"/>
        </w:rPr>
        <w:t xml:space="preserve">cho cán bộ, công chức, viên chức </w:t>
      </w:r>
      <w:r w:rsidR="00365856" w:rsidRPr="00035F0D">
        <w:rPr>
          <w:color w:val="000000" w:themeColor="text1"/>
        </w:rPr>
        <w:t>các trang thiết bị, nguồn lực cần thiết, phù hợp với quy định về tiêu chuẩn, địn</w:t>
      </w:r>
      <w:r w:rsidR="00B862C3" w:rsidRPr="00035F0D">
        <w:rPr>
          <w:color w:val="000000" w:themeColor="text1"/>
        </w:rPr>
        <w:t>h mức trang thiết bị làm việc</w:t>
      </w:r>
      <w:r w:rsidR="00AA36A9" w:rsidRPr="00035F0D">
        <w:rPr>
          <w:color w:val="000000" w:themeColor="text1"/>
        </w:rPr>
        <w:t>.</w:t>
      </w:r>
    </w:p>
    <w:p w14:paraId="033B3554" w14:textId="0CA06CE6" w:rsidR="007D420E" w:rsidRPr="00035F0D" w:rsidRDefault="00EF62AE">
      <w:pPr>
        <w:pStyle w:val="Quydinhchitiet"/>
        <w:rPr>
          <w:color w:val="000000" w:themeColor="text1"/>
          <w:lang w:val="vi-VN"/>
        </w:rPr>
      </w:pPr>
      <w:r w:rsidRPr="00035F0D">
        <w:rPr>
          <w:color w:val="000000" w:themeColor="text1"/>
        </w:rPr>
        <w:lastRenderedPageBreak/>
        <w:t>3</w:t>
      </w:r>
      <w:r w:rsidR="00442E30" w:rsidRPr="00035F0D">
        <w:rPr>
          <w:color w:val="000000" w:themeColor="text1"/>
        </w:rPr>
        <w:t xml:space="preserve">. Bộ Thông tin và Truyền thông </w:t>
      </w:r>
      <w:r w:rsidR="00C66A00" w:rsidRPr="00035F0D">
        <w:rPr>
          <w:color w:val="000000" w:themeColor="text1"/>
        </w:rPr>
        <w:t>chịu trách nhiệm</w:t>
      </w:r>
      <w:r w:rsidR="00442E30" w:rsidRPr="00035F0D">
        <w:rPr>
          <w:color w:val="000000" w:themeColor="text1"/>
        </w:rPr>
        <w:t xml:space="preserve"> ban hành</w:t>
      </w:r>
      <w:r w:rsidR="00A92ADF" w:rsidRPr="00035F0D">
        <w:rPr>
          <w:color w:val="000000" w:themeColor="text1"/>
          <w:lang w:val="vi-VN"/>
        </w:rPr>
        <w:t xml:space="preserve"> các quy định, </w:t>
      </w:r>
      <w:r w:rsidR="00442E30" w:rsidRPr="00035F0D">
        <w:rPr>
          <w:color w:val="000000" w:themeColor="text1"/>
        </w:rPr>
        <w:t>hướn</w:t>
      </w:r>
      <w:r w:rsidR="00C66A00" w:rsidRPr="00035F0D">
        <w:rPr>
          <w:color w:val="000000" w:themeColor="text1"/>
        </w:rPr>
        <w:t xml:space="preserve">g dẫn </w:t>
      </w:r>
      <w:r w:rsidR="00A92ADF" w:rsidRPr="00035F0D">
        <w:rPr>
          <w:color w:val="000000" w:themeColor="text1"/>
        </w:rPr>
        <w:t>kỹ</w:t>
      </w:r>
      <w:r w:rsidR="00A92ADF" w:rsidRPr="00035F0D">
        <w:rPr>
          <w:color w:val="000000" w:themeColor="text1"/>
          <w:lang w:val="vi-VN"/>
        </w:rPr>
        <w:t xml:space="preserve"> thuật </w:t>
      </w:r>
      <w:r w:rsidR="00A92ADF" w:rsidRPr="00035F0D">
        <w:rPr>
          <w:color w:val="000000" w:themeColor="text1"/>
        </w:rPr>
        <w:t>đối</w:t>
      </w:r>
      <w:r w:rsidR="00A92ADF" w:rsidRPr="00035F0D">
        <w:rPr>
          <w:color w:val="000000" w:themeColor="text1"/>
          <w:lang w:val="vi-VN"/>
        </w:rPr>
        <w:t xml:space="preserve"> với</w:t>
      </w:r>
      <w:r w:rsidR="00C66A00" w:rsidRPr="00035F0D">
        <w:rPr>
          <w:color w:val="000000" w:themeColor="text1"/>
        </w:rPr>
        <w:t xml:space="preserve"> các hệ thống, nền tảng</w:t>
      </w:r>
      <w:r w:rsidR="00A92ADF" w:rsidRPr="00035F0D">
        <w:rPr>
          <w:color w:val="000000" w:themeColor="text1"/>
          <w:lang w:val="vi-VN"/>
        </w:rPr>
        <w:t xml:space="preserve"> số phục vụ</w:t>
      </w:r>
      <w:r w:rsidR="00C66A00" w:rsidRPr="00035F0D">
        <w:rPr>
          <w:color w:val="000000" w:themeColor="text1"/>
        </w:rPr>
        <w:t xml:space="preserve"> </w:t>
      </w:r>
      <w:r w:rsidR="00A92ADF" w:rsidRPr="00035F0D">
        <w:rPr>
          <w:color w:val="000000" w:themeColor="text1"/>
        </w:rPr>
        <w:t>làm việc từ xa</w:t>
      </w:r>
      <w:r w:rsidR="0016134C" w:rsidRPr="00035F0D">
        <w:rPr>
          <w:color w:val="000000" w:themeColor="text1"/>
          <w:lang w:val="vi-VN"/>
        </w:rPr>
        <w:t xml:space="preserve"> của các cơ quan nhà nước</w:t>
      </w:r>
      <w:r w:rsidR="00A92ADF" w:rsidRPr="00035F0D">
        <w:rPr>
          <w:color w:val="000000" w:themeColor="text1"/>
          <w:lang w:val="vi-VN"/>
        </w:rPr>
        <w:t>.</w:t>
      </w:r>
    </w:p>
    <w:p w14:paraId="7C27059B" w14:textId="167090C2" w:rsidR="00EF62AE" w:rsidRPr="00035F0D" w:rsidRDefault="00EF62AE" w:rsidP="00EF62AE">
      <w:pPr>
        <w:pStyle w:val="Dieukhoan"/>
        <w:outlineLvl w:val="2"/>
        <w:rPr>
          <w:color w:val="000000" w:themeColor="text1"/>
        </w:rPr>
      </w:pPr>
      <w:r w:rsidRPr="00035F0D">
        <w:rPr>
          <w:color w:val="000000" w:themeColor="text1"/>
        </w:rPr>
        <w:t xml:space="preserve">Cung cấp thông tin và dịch vụ công trên môi trường mạng </w:t>
      </w:r>
    </w:p>
    <w:p w14:paraId="69618E3A" w14:textId="77777777" w:rsidR="001A2441" w:rsidRPr="001A2441" w:rsidRDefault="001A2441" w:rsidP="001A2441">
      <w:pPr>
        <w:pStyle w:val="Quydinhchitiet"/>
        <w:rPr>
          <w:color w:val="000000" w:themeColor="text1"/>
        </w:rPr>
      </w:pPr>
      <w:r w:rsidRPr="001A2441">
        <w:rPr>
          <w:color w:val="000000" w:themeColor="text1"/>
        </w:rPr>
        <w:t>1. Cơ quan nhà nước cung cấp thông tin và dịch vụ công trực tuyến trên môi trường mạng cho tổ chức, cá nhân theo đúng quy định của pháp luật.</w:t>
      </w:r>
    </w:p>
    <w:p w14:paraId="5E9A3B95" w14:textId="77777777" w:rsidR="001A2441" w:rsidRPr="001A2441" w:rsidRDefault="001A2441" w:rsidP="001A2441">
      <w:pPr>
        <w:pStyle w:val="Quydinhchitiet"/>
      </w:pPr>
      <w:r w:rsidRPr="001A2441">
        <w:t>2. Cơ quan nhà nước chủ động ứng dụng hiệu quả, triệt để công nghệ thông tin để bảo đảm cung cấp thông tin và dịch vụ công trực tuyến toàn trình, thuận tiện, dễ dàng, nhanh chóng, hướng tới việc cá thể hóa theo nhu cầu của tổ chức, cá nhân.</w:t>
      </w:r>
    </w:p>
    <w:p w14:paraId="3B61F148" w14:textId="5DECAE46" w:rsidR="00EF62AE" w:rsidRPr="00035F0D" w:rsidRDefault="001A2441" w:rsidP="001A2441">
      <w:pPr>
        <w:pStyle w:val="Quydinhchitiet"/>
        <w:rPr>
          <w:color w:val="000000" w:themeColor="text1"/>
        </w:rPr>
      </w:pPr>
      <w:r w:rsidRPr="001A2441">
        <w:rPr>
          <w:color w:val="000000" w:themeColor="text1"/>
        </w:rPr>
        <w:t>3. Việc cung cấp thông tin và dịch vụ công trực tuyến của các cơ quan nhà nước trên môi trường mạng cho tổ chức, cá nhân phải được quản lý, theo dõi, giám sát chất lượng và hiệu quả theo quy định của pháp luật.</w:t>
      </w:r>
    </w:p>
    <w:p w14:paraId="4818D819" w14:textId="77777777" w:rsidR="00EF62AE" w:rsidRPr="00035F0D" w:rsidRDefault="00EF62AE">
      <w:pPr>
        <w:pStyle w:val="Quydinhchitiet"/>
        <w:rPr>
          <w:color w:val="000000" w:themeColor="text1"/>
          <w:lang w:val="vi-VN"/>
        </w:rPr>
      </w:pPr>
    </w:p>
    <w:p w14:paraId="6127FFD3" w14:textId="17BE4663" w:rsidR="00EC2E30" w:rsidRPr="00035F0D" w:rsidRDefault="00EC2E30" w:rsidP="007D0489">
      <w:pPr>
        <w:pStyle w:val="Heading1"/>
      </w:pPr>
      <w:bookmarkStart w:id="99" w:name="_Toc154564212"/>
      <w:bookmarkEnd w:id="98"/>
      <w:r w:rsidRPr="00035F0D">
        <w:t>Chương IV</w:t>
      </w:r>
      <w:bookmarkEnd w:id="99"/>
      <w:r w:rsidR="007A31BC" w:rsidRPr="00035F0D">
        <w:br/>
      </w:r>
      <w:bookmarkStart w:id="100" w:name="_Toc124996733"/>
      <w:bookmarkStart w:id="101" w:name="_Toc149363332"/>
      <w:bookmarkStart w:id="102" w:name="_Toc154564213"/>
      <w:r w:rsidRPr="00035F0D">
        <w:t xml:space="preserve">TỔ CHỨC THỰC HIỆN </w:t>
      </w:r>
      <w:bookmarkEnd w:id="100"/>
      <w:bookmarkEnd w:id="101"/>
      <w:bookmarkEnd w:id="102"/>
    </w:p>
    <w:p w14:paraId="757E8203" w14:textId="77777777" w:rsidR="00681643" w:rsidRPr="00035F0D" w:rsidRDefault="00681643" w:rsidP="005D14F8">
      <w:pPr>
        <w:spacing w:before="120" w:after="120"/>
        <w:ind w:firstLine="709"/>
        <w:jc w:val="both"/>
        <w:rPr>
          <w:color w:val="000000" w:themeColor="text1"/>
          <w:sz w:val="28"/>
          <w:szCs w:val="28"/>
        </w:rPr>
      </w:pPr>
      <w:bookmarkStart w:id="103" w:name="_Toc154564214"/>
    </w:p>
    <w:p w14:paraId="568E1E30" w14:textId="0C0D477B" w:rsidR="00EC2E30" w:rsidRPr="00035F0D" w:rsidRDefault="00EC2E30" w:rsidP="001E7C5A">
      <w:pPr>
        <w:pStyle w:val="Dieukhoan"/>
        <w:outlineLvl w:val="2"/>
        <w:rPr>
          <w:color w:val="000000" w:themeColor="text1"/>
        </w:rPr>
      </w:pPr>
      <w:r w:rsidRPr="00035F0D">
        <w:rPr>
          <w:color w:val="000000" w:themeColor="text1"/>
        </w:rPr>
        <w:t>Trách nhiệm người đứng đầu cơ quan nhà nước</w:t>
      </w:r>
      <w:bookmarkEnd w:id="103"/>
    </w:p>
    <w:p w14:paraId="7CEB5154" w14:textId="392DC10F" w:rsidR="00E4235E" w:rsidRPr="00035F0D" w:rsidRDefault="00E4235E" w:rsidP="00E4235E">
      <w:pPr>
        <w:pStyle w:val="Quydinhchitiet"/>
        <w:rPr>
          <w:color w:val="000000" w:themeColor="text1"/>
        </w:rPr>
      </w:pPr>
      <w:r w:rsidRPr="00035F0D">
        <w:rPr>
          <w:color w:val="000000" w:themeColor="text1"/>
        </w:rPr>
        <w:t>1. Trực tiếp chỉ đạo và chịu trách nhiệm về hoạt động ứng dụng công nghệ thông tin, chuyển đổi số trong lĩnh vực, địa phương và tổ chức, cơ quan của mình.</w:t>
      </w:r>
    </w:p>
    <w:p w14:paraId="0061037C" w14:textId="0ED0CC42" w:rsidR="00E4235E" w:rsidRPr="00035F0D" w:rsidRDefault="00E4235E" w:rsidP="00E4235E">
      <w:pPr>
        <w:pStyle w:val="Quydinhchitiet"/>
        <w:rPr>
          <w:color w:val="000000" w:themeColor="text1"/>
        </w:rPr>
      </w:pPr>
      <w:r w:rsidRPr="00035F0D">
        <w:rPr>
          <w:color w:val="000000" w:themeColor="text1"/>
        </w:rPr>
        <w:t>2. Chỉ đạo xây dựng, phê duyệt kế hoạch 5 năm và kế hoạch hàng năm về ứng dụng công nghệ thông tin, chuyển đổi số trong lĩnh vực, địa phương và tổ chức, cơ quan của mình.</w:t>
      </w:r>
    </w:p>
    <w:p w14:paraId="441477E5" w14:textId="7B38C9B4" w:rsidR="00E4235E" w:rsidRPr="00035F0D" w:rsidRDefault="00E4235E" w:rsidP="00E4235E">
      <w:pPr>
        <w:pStyle w:val="Quydinhchitiet"/>
        <w:rPr>
          <w:color w:val="000000" w:themeColor="text1"/>
        </w:rPr>
      </w:pPr>
      <w:r w:rsidRPr="00035F0D">
        <w:rPr>
          <w:color w:val="000000" w:themeColor="text1"/>
        </w:rPr>
        <w:t>3. Quyết định các biện pháp nhằm tổ chức thực hiện có hiệu quả kế hoạch ứng dụng công nghệ thông tin, chuyển đổi số.</w:t>
      </w:r>
    </w:p>
    <w:p w14:paraId="27974C71" w14:textId="53B2FBC2" w:rsidR="00E4235E" w:rsidRPr="00035F0D" w:rsidRDefault="00E4235E" w:rsidP="00E4235E">
      <w:pPr>
        <w:pStyle w:val="Quydinhchitiet"/>
        <w:rPr>
          <w:color w:val="000000" w:themeColor="text1"/>
        </w:rPr>
      </w:pPr>
      <w:r w:rsidRPr="00035F0D">
        <w:rPr>
          <w:color w:val="000000" w:themeColor="text1"/>
        </w:rPr>
        <w:t>4. Quyết định về tổ chức bộ máy, cán bộ và hoạt động của đơn vị chuyên trách công nghệ thông tin trong hệ thống tổ chức, cơ quan của mình.</w:t>
      </w:r>
    </w:p>
    <w:p w14:paraId="37215949" w14:textId="7BA8E58E" w:rsidR="00EC2E30" w:rsidRPr="00035F0D" w:rsidRDefault="00293ADF" w:rsidP="001E7C5A">
      <w:pPr>
        <w:pStyle w:val="Dieukhoan"/>
        <w:outlineLvl w:val="2"/>
        <w:rPr>
          <w:color w:val="000000" w:themeColor="text1"/>
        </w:rPr>
      </w:pPr>
      <w:bookmarkStart w:id="104" w:name="_Toc124996743"/>
      <w:bookmarkStart w:id="105" w:name="_Toc154564215"/>
      <w:r w:rsidRPr="00035F0D">
        <w:rPr>
          <w:color w:val="000000" w:themeColor="text1"/>
        </w:rPr>
        <w:t>Hệ thống</w:t>
      </w:r>
      <w:r w:rsidR="00C84D33" w:rsidRPr="00035F0D">
        <w:rPr>
          <w:color w:val="000000" w:themeColor="text1"/>
          <w:lang w:val="vi-VN"/>
        </w:rPr>
        <w:t xml:space="preserve"> </w:t>
      </w:r>
      <w:r w:rsidR="00EC2E30" w:rsidRPr="00035F0D">
        <w:rPr>
          <w:color w:val="000000" w:themeColor="text1"/>
        </w:rPr>
        <w:t xml:space="preserve">chuyên trách về </w:t>
      </w:r>
      <w:bookmarkEnd w:id="104"/>
      <w:bookmarkEnd w:id="105"/>
      <w:r w:rsidR="008023E9" w:rsidRPr="00035F0D">
        <w:rPr>
          <w:color w:val="000000" w:themeColor="text1"/>
        </w:rPr>
        <w:t>công nghệ thông tin</w:t>
      </w:r>
      <w:r w:rsidR="00681643" w:rsidRPr="00035F0D">
        <w:rPr>
          <w:color w:val="000000" w:themeColor="text1"/>
          <w:lang w:val="vi-VN"/>
        </w:rPr>
        <w:t xml:space="preserve"> </w:t>
      </w:r>
      <w:r w:rsidR="001A2875" w:rsidRPr="00035F0D">
        <w:rPr>
          <w:color w:val="000000" w:themeColor="text1"/>
        </w:rPr>
        <w:t>trong cơ quan nhà nước</w:t>
      </w:r>
    </w:p>
    <w:p w14:paraId="5844A0D2" w14:textId="71BF28EB" w:rsidR="00660C79" w:rsidRPr="00035F0D" w:rsidRDefault="00660C79" w:rsidP="002A2BE2">
      <w:pPr>
        <w:pStyle w:val="Quydinhchitiet"/>
        <w:rPr>
          <w:color w:val="000000" w:themeColor="text1"/>
          <w:lang w:val="vi-VN"/>
        </w:rPr>
      </w:pPr>
      <w:r w:rsidRPr="00035F0D">
        <w:rPr>
          <w:color w:val="000000" w:themeColor="text1"/>
        </w:rPr>
        <w:t xml:space="preserve">1. Bộ, cơ quan ngang </w:t>
      </w:r>
      <w:r w:rsidR="00494B20" w:rsidRPr="00035F0D">
        <w:rPr>
          <w:color w:val="000000" w:themeColor="text1"/>
        </w:rPr>
        <w:t>b</w:t>
      </w:r>
      <w:r w:rsidRPr="00035F0D">
        <w:rPr>
          <w:color w:val="000000" w:themeColor="text1"/>
        </w:rPr>
        <w:t xml:space="preserve">ộ, cơ quan thuộc Chính phủ có trách nhiệm </w:t>
      </w:r>
      <w:r w:rsidR="004B1BEC" w:rsidRPr="00035F0D">
        <w:rPr>
          <w:color w:val="000000" w:themeColor="text1"/>
        </w:rPr>
        <w:t xml:space="preserve">duy trì, </w:t>
      </w:r>
      <w:r w:rsidR="00E4235E" w:rsidRPr="00035F0D">
        <w:rPr>
          <w:color w:val="000000" w:themeColor="text1"/>
        </w:rPr>
        <w:t>tạo điều kiện hoạt động cho</w:t>
      </w:r>
      <w:r w:rsidR="004B1BEC" w:rsidRPr="00035F0D">
        <w:rPr>
          <w:color w:val="000000" w:themeColor="text1"/>
        </w:rPr>
        <w:t xml:space="preserve"> </w:t>
      </w:r>
      <w:r w:rsidR="001F0F4F" w:rsidRPr="00035F0D">
        <w:rPr>
          <w:color w:val="000000" w:themeColor="text1"/>
        </w:rPr>
        <w:t xml:space="preserve">đơn vị chuyên trách về công nghệ thông tin để tham mưu, thực thi, dẫn dắt </w:t>
      </w:r>
      <w:r w:rsidR="005024C7" w:rsidRPr="00035F0D">
        <w:rPr>
          <w:color w:val="000000" w:themeColor="text1"/>
        </w:rPr>
        <w:t>ứng dụng công nghệ thông tin, chuyển đổi số</w:t>
      </w:r>
      <w:r w:rsidR="001F0F4F" w:rsidRPr="00035F0D">
        <w:rPr>
          <w:color w:val="000000" w:themeColor="text1"/>
        </w:rPr>
        <w:t xml:space="preserve"> trong ngành, lĩnh vực</w:t>
      </w:r>
      <w:r w:rsidRPr="00035F0D">
        <w:rPr>
          <w:color w:val="000000" w:themeColor="text1"/>
        </w:rPr>
        <w:t>.</w:t>
      </w:r>
      <w:r w:rsidR="007F416B" w:rsidRPr="00035F0D">
        <w:rPr>
          <w:color w:val="000000" w:themeColor="text1"/>
          <w:lang w:val="vi-VN"/>
        </w:rPr>
        <w:t xml:space="preserve"> </w:t>
      </w:r>
    </w:p>
    <w:p w14:paraId="5BDA702E" w14:textId="2EE17772" w:rsidR="00660C79" w:rsidRPr="00035F0D" w:rsidRDefault="00660C79" w:rsidP="002A2BE2">
      <w:pPr>
        <w:pStyle w:val="Quydinhchitiet"/>
        <w:rPr>
          <w:color w:val="000000" w:themeColor="text1"/>
        </w:rPr>
      </w:pPr>
      <w:r w:rsidRPr="00035F0D">
        <w:rPr>
          <w:color w:val="000000" w:themeColor="text1"/>
        </w:rPr>
        <w:lastRenderedPageBreak/>
        <w:t xml:space="preserve">2. </w:t>
      </w:r>
      <w:r w:rsidR="00E069D4" w:rsidRPr="00035F0D">
        <w:rPr>
          <w:color w:val="000000" w:themeColor="text1"/>
        </w:rPr>
        <w:t>Sở T</w:t>
      </w:r>
      <w:r w:rsidR="00966EEF" w:rsidRPr="00035F0D">
        <w:rPr>
          <w:color w:val="000000" w:themeColor="text1"/>
        </w:rPr>
        <w:t>hông tin</w:t>
      </w:r>
      <w:r w:rsidR="00E069D4" w:rsidRPr="00035F0D">
        <w:rPr>
          <w:color w:val="000000" w:themeColor="text1"/>
        </w:rPr>
        <w:t xml:space="preserve"> và Truyền thông</w:t>
      </w:r>
      <w:r w:rsidRPr="00035F0D">
        <w:rPr>
          <w:color w:val="000000" w:themeColor="text1"/>
        </w:rPr>
        <w:t xml:space="preserve"> ở các tỉnh, thành phố trực thuộc Trung ương là đơn vị chuyên trách về </w:t>
      </w:r>
      <w:r w:rsidR="008023E9" w:rsidRPr="00035F0D">
        <w:rPr>
          <w:color w:val="000000" w:themeColor="text1"/>
        </w:rPr>
        <w:t>công nghệ thông tin</w:t>
      </w:r>
      <w:r w:rsidRPr="00035F0D">
        <w:rPr>
          <w:color w:val="000000" w:themeColor="text1"/>
        </w:rPr>
        <w:t xml:space="preserve"> trong địa phương mình</w:t>
      </w:r>
      <w:r w:rsidR="001C69E4">
        <w:rPr>
          <w:color w:val="000000" w:themeColor="text1"/>
          <w:lang w:val="vi-VN"/>
        </w:rPr>
        <w:t xml:space="preserve"> </w:t>
      </w:r>
      <w:r w:rsidR="001C69E4" w:rsidRPr="00035F0D">
        <w:rPr>
          <w:color w:val="000000" w:themeColor="text1"/>
        </w:rPr>
        <w:t xml:space="preserve">để tham mưu, thực thi, dẫn dắt ứng dụng công nghệ thông tin, chuyển đổi số </w:t>
      </w:r>
      <w:r w:rsidR="001C69E4">
        <w:rPr>
          <w:color w:val="000000" w:themeColor="text1"/>
        </w:rPr>
        <w:t>tại</w:t>
      </w:r>
      <w:r w:rsidR="001C69E4">
        <w:rPr>
          <w:color w:val="000000" w:themeColor="text1"/>
          <w:lang w:val="vi-VN"/>
        </w:rPr>
        <w:t xml:space="preserve"> địa phương</w:t>
      </w:r>
      <w:r w:rsidRPr="00035F0D">
        <w:rPr>
          <w:color w:val="000000" w:themeColor="text1"/>
        </w:rPr>
        <w:t>.</w:t>
      </w:r>
    </w:p>
    <w:p w14:paraId="53D4A4DC" w14:textId="45195D59" w:rsidR="00660C79" w:rsidRPr="00035F0D" w:rsidRDefault="00660C79" w:rsidP="002A2BE2">
      <w:pPr>
        <w:pStyle w:val="Quydinhchitiet"/>
        <w:rPr>
          <w:color w:val="000000" w:themeColor="text1"/>
        </w:rPr>
      </w:pPr>
      <w:r w:rsidRPr="00035F0D">
        <w:rPr>
          <w:color w:val="000000" w:themeColor="text1"/>
        </w:rPr>
        <w:t xml:space="preserve">3. Bộ, cơ quan ngang </w:t>
      </w:r>
      <w:r w:rsidR="00494B20" w:rsidRPr="00035F0D">
        <w:rPr>
          <w:color w:val="000000" w:themeColor="text1"/>
        </w:rPr>
        <w:t>b</w:t>
      </w:r>
      <w:r w:rsidRPr="00035F0D">
        <w:rPr>
          <w:color w:val="000000" w:themeColor="text1"/>
        </w:rPr>
        <w:t xml:space="preserve">ộ, cơ quan thuộc Chính phủ, Ủy ban nhân dân tỉnh quy định cụ thể chức năng, nhiệm vụ, tổ chức bộ máy và hoạt động của các đơn vị chuyên trách </w:t>
      </w:r>
      <w:r w:rsidR="001A2875" w:rsidRPr="00035F0D">
        <w:rPr>
          <w:color w:val="000000" w:themeColor="text1"/>
        </w:rPr>
        <w:t>về</w:t>
      </w:r>
      <w:r w:rsidR="008023E9" w:rsidRPr="00035F0D">
        <w:rPr>
          <w:color w:val="000000" w:themeColor="text1"/>
        </w:rPr>
        <w:t xml:space="preserve"> công nghệ thông tin</w:t>
      </w:r>
      <w:r w:rsidRPr="00035F0D">
        <w:rPr>
          <w:color w:val="000000" w:themeColor="text1"/>
        </w:rPr>
        <w:t xml:space="preserve"> thuộc ngành hoặc địa phương mình căn cứ theo quy định tại Nghị định này.</w:t>
      </w:r>
    </w:p>
    <w:p w14:paraId="001E7AF0" w14:textId="77777777" w:rsidR="008925A0" w:rsidRPr="00035F0D" w:rsidRDefault="008925A0" w:rsidP="001E7C5A">
      <w:pPr>
        <w:pStyle w:val="Dieukhoan"/>
      </w:pPr>
      <w:r w:rsidRPr="00035F0D">
        <w:t>Chức năng, nhiệm vụ chính của đơn vị chuyên trách về công nghệ thông tin</w:t>
      </w:r>
    </w:p>
    <w:p w14:paraId="51AE4756" w14:textId="3590B135" w:rsidR="008925A0" w:rsidRPr="00035F0D" w:rsidRDefault="008925A0" w:rsidP="008925A0">
      <w:pPr>
        <w:pStyle w:val="Quydinhchitiet"/>
        <w:rPr>
          <w:color w:val="000000" w:themeColor="text1"/>
        </w:rPr>
      </w:pPr>
      <w:r w:rsidRPr="00035F0D">
        <w:rPr>
          <w:color w:val="000000" w:themeColor="text1"/>
        </w:rPr>
        <w:t>1. Đề xuất, xây dựng, tổ chức thực hiện kế hoạch 5 năm và hàng năm về ứng dụng công nghệ thông tin</w:t>
      </w:r>
      <w:r w:rsidR="00E26C1F" w:rsidRPr="00035F0D">
        <w:rPr>
          <w:color w:val="000000" w:themeColor="text1"/>
        </w:rPr>
        <w:t>, chuyển đổi số</w:t>
      </w:r>
      <w:r w:rsidRPr="00035F0D">
        <w:rPr>
          <w:color w:val="000000" w:themeColor="text1"/>
        </w:rPr>
        <w:t>.</w:t>
      </w:r>
    </w:p>
    <w:p w14:paraId="0E085927" w14:textId="787B1D37" w:rsidR="008925A0" w:rsidRPr="00035F0D" w:rsidRDefault="008925A0" w:rsidP="008925A0">
      <w:pPr>
        <w:pStyle w:val="Quydinhchitiet"/>
        <w:rPr>
          <w:color w:val="000000" w:themeColor="text1"/>
        </w:rPr>
      </w:pPr>
      <w:r w:rsidRPr="00035F0D">
        <w:rPr>
          <w:color w:val="000000" w:themeColor="text1"/>
        </w:rPr>
        <w:t>2. Xây dựng quy chế, quy định và tổ chức hoạt độ</w:t>
      </w:r>
      <w:r w:rsidR="00E26C1F" w:rsidRPr="00035F0D">
        <w:rPr>
          <w:color w:val="000000" w:themeColor="text1"/>
        </w:rPr>
        <w:t xml:space="preserve">ng ứng dụng công nghệ thông tin, chuyển đổi số </w:t>
      </w:r>
      <w:r w:rsidRPr="00035F0D">
        <w:rPr>
          <w:color w:val="000000" w:themeColor="text1"/>
        </w:rPr>
        <w:t>trong ngành hoặc địa phương trình Thủ trưởng cơ quan xem xét, quyết định.</w:t>
      </w:r>
    </w:p>
    <w:p w14:paraId="487EB7D4" w14:textId="5E099D5D" w:rsidR="008925A0" w:rsidRPr="00035F0D" w:rsidRDefault="008925A0" w:rsidP="008925A0">
      <w:pPr>
        <w:pStyle w:val="Quydinhchitiet"/>
        <w:rPr>
          <w:color w:val="000000" w:themeColor="text1"/>
        </w:rPr>
      </w:pPr>
      <w:r w:rsidRPr="00035F0D">
        <w:rPr>
          <w:color w:val="000000" w:themeColor="text1"/>
        </w:rPr>
        <w:t xml:space="preserve">3. </w:t>
      </w:r>
      <w:r w:rsidR="001C69E4">
        <w:rPr>
          <w:color w:val="000000" w:themeColor="text1"/>
        </w:rPr>
        <w:t>Tổ</w:t>
      </w:r>
      <w:r w:rsidR="001C69E4">
        <w:rPr>
          <w:color w:val="000000" w:themeColor="text1"/>
          <w:lang w:val="vi-VN"/>
        </w:rPr>
        <w:t xml:space="preserve"> chức t</w:t>
      </w:r>
      <w:r w:rsidRPr="00035F0D">
        <w:rPr>
          <w:color w:val="000000" w:themeColor="text1"/>
        </w:rPr>
        <w:t>hu nhập, lưu trữ, xử lý thông tin</w:t>
      </w:r>
      <w:r w:rsidR="00E26C1F" w:rsidRPr="00035F0D">
        <w:rPr>
          <w:color w:val="000000" w:themeColor="text1"/>
        </w:rPr>
        <w:t>, dữ liệu số</w:t>
      </w:r>
      <w:r w:rsidRPr="00035F0D">
        <w:rPr>
          <w:color w:val="000000" w:themeColor="text1"/>
        </w:rPr>
        <w:t xml:space="preserve"> phục vụ sự chỉ đạo, điều hành của lãnh đạo.</w:t>
      </w:r>
    </w:p>
    <w:p w14:paraId="18E055B8" w14:textId="27820531" w:rsidR="008925A0" w:rsidRDefault="008925A0" w:rsidP="008925A0">
      <w:pPr>
        <w:pStyle w:val="Quydinhchitiet"/>
        <w:rPr>
          <w:color w:val="000000" w:themeColor="text1"/>
        </w:rPr>
      </w:pPr>
      <w:r w:rsidRPr="00035F0D">
        <w:rPr>
          <w:color w:val="000000" w:themeColor="text1"/>
        </w:rPr>
        <w:t>4. Quản lý, vận hành, hướng dẫn sử dụng cơ sở hạ tầng thông tin</w:t>
      </w:r>
      <w:r w:rsidR="008D245B">
        <w:rPr>
          <w:color w:val="000000" w:themeColor="text1"/>
          <w:lang w:val="vi-VN"/>
        </w:rPr>
        <w:t>, các nền tảng dùng chung</w:t>
      </w:r>
      <w:r w:rsidRPr="00035F0D">
        <w:rPr>
          <w:color w:val="000000" w:themeColor="text1"/>
        </w:rPr>
        <w:t xml:space="preserve"> phục vụ hoạt động chỉ đạo, điều hành, tác n</w:t>
      </w:r>
      <w:r w:rsidR="00E26C1F" w:rsidRPr="00035F0D">
        <w:rPr>
          <w:color w:val="000000" w:themeColor="text1"/>
        </w:rPr>
        <w:t>ghiệp của ngành hoặc địa phương</w:t>
      </w:r>
      <w:r w:rsidR="008D245B">
        <w:rPr>
          <w:color w:val="000000" w:themeColor="text1"/>
          <w:lang w:val="vi-VN"/>
        </w:rPr>
        <w:t>; bảo đảm kỹ thuật, an toàn thông tin</w:t>
      </w:r>
      <w:r w:rsidRPr="00035F0D">
        <w:rPr>
          <w:color w:val="000000" w:themeColor="text1"/>
        </w:rPr>
        <w:t>.</w:t>
      </w:r>
    </w:p>
    <w:p w14:paraId="5722747D" w14:textId="3FEC8767" w:rsidR="00EC2E30" w:rsidRPr="00035F0D" w:rsidRDefault="00C84D33" w:rsidP="001E7C5A">
      <w:pPr>
        <w:pStyle w:val="Dieukhoan"/>
        <w:outlineLvl w:val="2"/>
        <w:rPr>
          <w:color w:val="000000" w:themeColor="text1"/>
        </w:rPr>
      </w:pPr>
      <w:bookmarkStart w:id="106" w:name="_Toc124996748"/>
      <w:bookmarkStart w:id="107" w:name="_Toc149363342"/>
      <w:bookmarkStart w:id="108" w:name="_Toc154564217"/>
      <w:r w:rsidRPr="00035F0D">
        <w:rPr>
          <w:color w:val="000000" w:themeColor="text1"/>
        </w:rPr>
        <w:t>Trách</w:t>
      </w:r>
      <w:r w:rsidRPr="00035F0D">
        <w:rPr>
          <w:color w:val="000000" w:themeColor="text1"/>
          <w:lang w:val="vi-VN"/>
        </w:rPr>
        <w:t xml:space="preserve"> nhiệm </w:t>
      </w:r>
      <w:bookmarkEnd w:id="106"/>
      <w:bookmarkEnd w:id="107"/>
      <w:bookmarkEnd w:id="108"/>
      <w:r w:rsidR="00CF1E14" w:rsidRPr="00035F0D">
        <w:rPr>
          <w:color w:val="000000" w:themeColor="text1"/>
        </w:rPr>
        <w:t xml:space="preserve">của Thủ trưởng đơn vị chuyên trách về </w:t>
      </w:r>
      <w:r w:rsidR="008023E9" w:rsidRPr="00035F0D">
        <w:rPr>
          <w:color w:val="000000" w:themeColor="text1"/>
        </w:rPr>
        <w:t>công nghệ thông tin</w:t>
      </w:r>
    </w:p>
    <w:p w14:paraId="4E527014" w14:textId="51D8BDA3" w:rsidR="00CC5643" w:rsidRPr="00035F0D" w:rsidRDefault="00E26C1F" w:rsidP="002A2BE2">
      <w:pPr>
        <w:pStyle w:val="Quydinhchitiet"/>
        <w:rPr>
          <w:color w:val="000000" w:themeColor="text1"/>
        </w:rPr>
      </w:pPr>
      <w:r w:rsidRPr="00035F0D">
        <w:rPr>
          <w:color w:val="000000" w:themeColor="text1"/>
        </w:rPr>
        <w:t>1.</w:t>
      </w:r>
      <w:r w:rsidR="00CC5643" w:rsidRPr="00035F0D">
        <w:rPr>
          <w:color w:val="000000" w:themeColor="text1"/>
        </w:rPr>
        <w:t xml:space="preserve"> Trực tiếp tham mưu, giúp lãnh đạo cơ quan xây dựng chính sách, kế hoạch </w:t>
      </w:r>
      <w:r w:rsidR="005024C7" w:rsidRPr="00035F0D">
        <w:rPr>
          <w:color w:val="000000" w:themeColor="text1"/>
        </w:rPr>
        <w:t>ứng dụng công nghệ thông tin, chuyển đổi số</w:t>
      </w:r>
      <w:r w:rsidR="00657953" w:rsidRPr="00035F0D">
        <w:rPr>
          <w:color w:val="000000" w:themeColor="text1"/>
        </w:rPr>
        <w:t xml:space="preserve">, </w:t>
      </w:r>
      <w:r w:rsidR="00CC5643" w:rsidRPr="00035F0D">
        <w:rPr>
          <w:color w:val="000000" w:themeColor="text1"/>
        </w:rPr>
        <w:t xml:space="preserve">phát triển </w:t>
      </w:r>
      <w:r w:rsidR="00C0442D" w:rsidRPr="00035F0D">
        <w:rPr>
          <w:color w:val="000000" w:themeColor="text1"/>
        </w:rPr>
        <w:t>chính phủ điện tử</w:t>
      </w:r>
      <w:r w:rsidR="002E23B3" w:rsidRPr="00035F0D">
        <w:rPr>
          <w:color w:val="000000" w:themeColor="text1"/>
        </w:rPr>
        <w:t xml:space="preserve">, </w:t>
      </w:r>
      <w:r w:rsidR="007D61DA" w:rsidRPr="00035F0D">
        <w:rPr>
          <w:color w:val="000000" w:themeColor="text1"/>
        </w:rPr>
        <w:t>chính quyền điện tử</w:t>
      </w:r>
      <w:r w:rsidR="00CC5643" w:rsidRPr="00035F0D">
        <w:rPr>
          <w:color w:val="000000" w:themeColor="text1"/>
        </w:rPr>
        <w:t xml:space="preserve"> trong ngành hoặc địa phương;</w:t>
      </w:r>
    </w:p>
    <w:p w14:paraId="4BA29E4F" w14:textId="4857EC16" w:rsidR="00CC5643" w:rsidRPr="00035F0D" w:rsidRDefault="00E26C1F" w:rsidP="002A2BE2">
      <w:pPr>
        <w:pStyle w:val="Quydinhchitiet"/>
        <w:rPr>
          <w:color w:val="000000" w:themeColor="text1"/>
        </w:rPr>
      </w:pPr>
      <w:r w:rsidRPr="00035F0D">
        <w:rPr>
          <w:color w:val="000000" w:themeColor="text1"/>
        </w:rPr>
        <w:t>2.</w:t>
      </w:r>
      <w:r w:rsidR="00CC5643" w:rsidRPr="00035F0D">
        <w:rPr>
          <w:color w:val="000000" w:themeColor="text1"/>
        </w:rPr>
        <w:t xml:space="preserve"> Tổ chức, điều hành việc triển khai kế hoạch </w:t>
      </w:r>
      <w:r w:rsidR="005024C7" w:rsidRPr="00035F0D">
        <w:rPr>
          <w:color w:val="000000" w:themeColor="text1"/>
        </w:rPr>
        <w:t>ứng dụng công nghệ thông tin, chuyển đổi số</w:t>
      </w:r>
      <w:r w:rsidR="00657953" w:rsidRPr="00035F0D">
        <w:rPr>
          <w:color w:val="000000" w:themeColor="text1"/>
        </w:rPr>
        <w:t xml:space="preserve">, </w:t>
      </w:r>
      <w:r w:rsidR="00CC5643" w:rsidRPr="00035F0D">
        <w:rPr>
          <w:color w:val="000000" w:themeColor="text1"/>
        </w:rPr>
        <w:t xml:space="preserve">phát triển </w:t>
      </w:r>
      <w:r w:rsidR="00C0442D" w:rsidRPr="00035F0D">
        <w:rPr>
          <w:color w:val="000000" w:themeColor="text1"/>
        </w:rPr>
        <w:t>chính phủ điện tử</w:t>
      </w:r>
      <w:r w:rsidR="002E23B3" w:rsidRPr="00035F0D">
        <w:rPr>
          <w:color w:val="000000" w:themeColor="text1"/>
        </w:rPr>
        <w:t xml:space="preserve">, </w:t>
      </w:r>
      <w:r w:rsidR="007D61DA" w:rsidRPr="00035F0D">
        <w:rPr>
          <w:color w:val="000000" w:themeColor="text1"/>
        </w:rPr>
        <w:t>chính quyền điện tử</w:t>
      </w:r>
      <w:r w:rsidR="000A2F63" w:rsidRPr="00035F0D">
        <w:rPr>
          <w:color w:val="000000" w:themeColor="text1"/>
        </w:rPr>
        <w:t xml:space="preserve"> được phê duyệt;</w:t>
      </w:r>
    </w:p>
    <w:p w14:paraId="5D2FF1C5" w14:textId="21FFF7B5" w:rsidR="00FF048A" w:rsidRPr="00035F0D" w:rsidRDefault="00E26C1F" w:rsidP="002A2BE2">
      <w:pPr>
        <w:pStyle w:val="Quydinhchitiet"/>
        <w:rPr>
          <w:color w:val="000000" w:themeColor="text1"/>
        </w:rPr>
      </w:pPr>
      <w:r w:rsidRPr="00035F0D">
        <w:rPr>
          <w:color w:val="000000" w:themeColor="text1"/>
        </w:rPr>
        <w:t>3.</w:t>
      </w:r>
      <w:r w:rsidR="00CC5643" w:rsidRPr="00035F0D">
        <w:rPr>
          <w:color w:val="000000" w:themeColor="text1"/>
        </w:rPr>
        <w:t xml:space="preserve"> Chỉ đạo xây dựng các quy định, hướng dẫn quản lý kỹ thuật, nghiệp vụ trong </w:t>
      </w:r>
      <w:r w:rsidR="005024C7" w:rsidRPr="00035F0D">
        <w:rPr>
          <w:color w:val="000000" w:themeColor="text1"/>
        </w:rPr>
        <w:t>ứng dụng công nghệ thông tin, chuyển đổi số</w:t>
      </w:r>
      <w:r w:rsidR="00CC5643" w:rsidRPr="00035F0D">
        <w:rPr>
          <w:color w:val="000000" w:themeColor="text1"/>
        </w:rPr>
        <w:t xml:space="preserve"> phù hợp với các tiêu chuẩn, quy chuẩn kỹ thuật quy định; đề xuất và tham gia chỉ đạo xây dựng các tiêu chuẩn, quy chuẩn kỹ thuật về công nghệ </w:t>
      </w:r>
      <w:r w:rsidR="00B35E32" w:rsidRPr="00035F0D">
        <w:rPr>
          <w:color w:val="000000" w:themeColor="text1"/>
        </w:rPr>
        <w:t>thông tin</w:t>
      </w:r>
      <w:r w:rsidR="000A2F63" w:rsidRPr="00035F0D">
        <w:rPr>
          <w:color w:val="000000" w:themeColor="text1"/>
        </w:rPr>
        <w:t>;</w:t>
      </w:r>
    </w:p>
    <w:p w14:paraId="38A01DE2" w14:textId="5A3850CE" w:rsidR="00CC5643" w:rsidRPr="00035F0D" w:rsidRDefault="00E26C1F" w:rsidP="002A2BE2">
      <w:pPr>
        <w:pStyle w:val="Quydinhchitiet"/>
        <w:rPr>
          <w:color w:val="000000" w:themeColor="text1"/>
        </w:rPr>
      </w:pPr>
      <w:r w:rsidRPr="00035F0D">
        <w:rPr>
          <w:color w:val="000000" w:themeColor="text1"/>
        </w:rPr>
        <w:t>4.</w:t>
      </w:r>
      <w:r w:rsidR="00FF048A" w:rsidRPr="00035F0D">
        <w:rPr>
          <w:color w:val="000000" w:themeColor="text1"/>
        </w:rPr>
        <w:t xml:space="preserve"> Thực hiện quản lý và khai thác dữ liệu trong hoạt động của cơ quan nhà nước</w:t>
      </w:r>
      <w:r w:rsidR="000A2F63" w:rsidRPr="00035F0D">
        <w:rPr>
          <w:color w:val="000000" w:themeColor="text1"/>
        </w:rPr>
        <w:t>;</w:t>
      </w:r>
    </w:p>
    <w:p w14:paraId="0E10EE3D" w14:textId="55B90519" w:rsidR="00CC5643" w:rsidRDefault="00E26C1F" w:rsidP="002A2BE2">
      <w:pPr>
        <w:pStyle w:val="Quydinhchitiet"/>
        <w:rPr>
          <w:color w:val="000000" w:themeColor="text1"/>
        </w:rPr>
      </w:pPr>
      <w:r w:rsidRPr="00035F0D">
        <w:rPr>
          <w:color w:val="000000" w:themeColor="text1"/>
        </w:rPr>
        <w:lastRenderedPageBreak/>
        <w:t>5.</w:t>
      </w:r>
      <w:r w:rsidR="00CC5643" w:rsidRPr="00035F0D">
        <w:rPr>
          <w:color w:val="000000" w:themeColor="text1"/>
        </w:rPr>
        <w:t xml:space="preserve"> Tham gia chỉ đạo công tác phối hợp với các cơ quan nhà nước khác trong việc xây dựng và tổ chức thực hiện các dự án, nhiệm vụ </w:t>
      </w:r>
      <w:r w:rsidR="005024C7" w:rsidRPr="00035F0D">
        <w:rPr>
          <w:color w:val="000000" w:themeColor="text1"/>
        </w:rPr>
        <w:t>ứng dụng công nghệ thông tin, chuyển đổi số</w:t>
      </w:r>
      <w:r w:rsidR="00CC5643" w:rsidRPr="00035F0D">
        <w:rPr>
          <w:color w:val="000000" w:themeColor="text1"/>
        </w:rPr>
        <w:t xml:space="preserve"> mang tính liên ngành.</w:t>
      </w:r>
    </w:p>
    <w:p w14:paraId="42E313C2" w14:textId="484704AB" w:rsidR="00EC2E30" w:rsidRPr="00035F0D" w:rsidRDefault="00EC2E30" w:rsidP="001E7C5A">
      <w:pPr>
        <w:pStyle w:val="Dieukhoan"/>
        <w:outlineLvl w:val="2"/>
        <w:rPr>
          <w:color w:val="000000" w:themeColor="text1"/>
        </w:rPr>
      </w:pPr>
      <w:bookmarkStart w:id="109" w:name="_Toc154564218"/>
      <w:r w:rsidRPr="00035F0D">
        <w:rPr>
          <w:color w:val="000000" w:themeColor="text1"/>
        </w:rPr>
        <w:t xml:space="preserve">Trách nhiệm của Bộ </w:t>
      </w:r>
      <w:bookmarkEnd w:id="109"/>
      <w:r w:rsidRPr="00035F0D">
        <w:rPr>
          <w:color w:val="000000" w:themeColor="text1"/>
        </w:rPr>
        <w:t>Thông tin và Truyền thông</w:t>
      </w:r>
    </w:p>
    <w:p w14:paraId="57286C0E" w14:textId="563A934D" w:rsidR="00A61D33" w:rsidRPr="00035F0D" w:rsidRDefault="00A61D33" w:rsidP="002A2BE2">
      <w:pPr>
        <w:pStyle w:val="Quydinhchitiet"/>
        <w:rPr>
          <w:color w:val="000000" w:themeColor="text1"/>
        </w:rPr>
      </w:pPr>
      <w:r w:rsidRPr="00035F0D">
        <w:rPr>
          <w:color w:val="000000" w:themeColor="text1"/>
        </w:rPr>
        <w:t xml:space="preserve">1. Chịu trách nhiệm trước Chính phủ trong việc chủ trì, phối hợp với các </w:t>
      </w:r>
      <w:r w:rsidR="00494B20" w:rsidRPr="00035F0D">
        <w:rPr>
          <w:color w:val="000000" w:themeColor="text1"/>
        </w:rPr>
        <w:t>b</w:t>
      </w:r>
      <w:r w:rsidRPr="00035F0D">
        <w:rPr>
          <w:color w:val="000000" w:themeColor="text1"/>
        </w:rPr>
        <w:t xml:space="preserve">ộ, cơ quan ngang </w:t>
      </w:r>
      <w:r w:rsidR="00494B20" w:rsidRPr="00035F0D">
        <w:rPr>
          <w:color w:val="000000" w:themeColor="text1"/>
        </w:rPr>
        <w:t>b</w:t>
      </w:r>
      <w:r w:rsidRPr="00035F0D">
        <w:rPr>
          <w:color w:val="000000" w:themeColor="text1"/>
        </w:rPr>
        <w:t xml:space="preserve">ộ liên quan trong việc tổ chức thực hiện </w:t>
      </w:r>
      <w:r w:rsidR="005024C7" w:rsidRPr="00035F0D">
        <w:rPr>
          <w:color w:val="000000" w:themeColor="text1"/>
        </w:rPr>
        <w:t>ứng dụng công nghệ thông tin, chuyển đổi số</w:t>
      </w:r>
      <w:r w:rsidRPr="00035F0D">
        <w:rPr>
          <w:color w:val="000000" w:themeColor="text1"/>
        </w:rPr>
        <w:t xml:space="preserve"> trong hoạt động của cơ quan nhà nước.</w:t>
      </w:r>
    </w:p>
    <w:p w14:paraId="74BD928E" w14:textId="72C8865B" w:rsidR="00484B26" w:rsidRPr="00035F0D" w:rsidRDefault="00A61D33" w:rsidP="00484B26">
      <w:pPr>
        <w:pStyle w:val="Quydinhchitiet"/>
        <w:rPr>
          <w:color w:val="000000" w:themeColor="text1"/>
        </w:rPr>
      </w:pPr>
      <w:r w:rsidRPr="00035F0D">
        <w:rPr>
          <w:color w:val="000000" w:themeColor="text1"/>
        </w:rPr>
        <w:t xml:space="preserve">2. </w:t>
      </w:r>
      <w:r w:rsidR="0061347E" w:rsidRPr="00035F0D">
        <w:rPr>
          <w:color w:val="000000" w:themeColor="text1"/>
        </w:rPr>
        <w:t>C</w:t>
      </w:r>
      <w:r w:rsidR="00484B26" w:rsidRPr="00035F0D">
        <w:rPr>
          <w:color w:val="000000" w:themeColor="text1"/>
        </w:rPr>
        <w:t xml:space="preserve">hủ trì xây dựng </w:t>
      </w:r>
      <w:r w:rsidR="00D45CC8" w:rsidRPr="00035F0D">
        <w:rPr>
          <w:color w:val="000000" w:themeColor="text1"/>
        </w:rPr>
        <w:t>c</w:t>
      </w:r>
      <w:r w:rsidR="00484B26" w:rsidRPr="00035F0D">
        <w:rPr>
          <w:color w:val="000000" w:themeColor="text1"/>
        </w:rPr>
        <w:t>hiến lược</w:t>
      </w:r>
      <w:r w:rsidR="00D45CC8" w:rsidRPr="00035F0D">
        <w:rPr>
          <w:color w:val="000000" w:themeColor="text1"/>
        </w:rPr>
        <w:t>, chương trình</w:t>
      </w:r>
      <w:r w:rsidR="00484B26" w:rsidRPr="00035F0D">
        <w:rPr>
          <w:color w:val="000000" w:themeColor="text1"/>
        </w:rPr>
        <w:t xml:space="preserve"> v</w:t>
      </w:r>
      <w:r w:rsidR="00A428B0">
        <w:rPr>
          <w:color w:val="000000" w:themeColor="text1"/>
          <w:lang w:val="vi-VN"/>
        </w:rPr>
        <w:t>ề</w:t>
      </w:r>
      <w:r w:rsidR="00484B26" w:rsidRPr="00035F0D">
        <w:rPr>
          <w:color w:val="000000" w:themeColor="text1"/>
        </w:rPr>
        <w:t xml:space="preserve"> ứng dụng công nghệ thông tin, chuyển đổi số trong hoạt động của cơ quan nhà nước của quốc gia</w:t>
      </w:r>
      <w:r w:rsidR="00484B26" w:rsidRPr="00035F0D">
        <w:rPr>
          <w:color w:val="000000" w:themeColor="text1"/>
          <w:lang w:val="vi-VN"/>
        </w:rPr>
        <w:t>, trình Thủ tướng Chính phủ phê duyệt</w:t>
      </w:r>
      <w:r w:rsidR="00484B26" w:rsidRPr="00035F0D">
        <w:rPr>
          <w:color w:val="000000" w:themeColor="text1"/>
        </w:rPr>
        <w:t>.</w:t>
      </w:r>
    </w:p>
    <w:p w14:paraId="4528B8AB" w14:textId="11D752EA" w:rsidR="0061347E" w:rsidRPr="00035F0D" w:rsidRDefault="0061347E" w:rsidP="00484B26">
      <w:pPr>
        <w:pStyle w:val="Quydinhchitiet"/>
        <w:rPr>
          <w:iCs w:val="0"/>
          <w:color w:val="000000" w:themeColor="text1"/>
        </w:rPr>
      </w:pPr>
      <w:r w:rsidRPr="00035F0D">
        <w:rPr>
          <w:iCs w:val="0"/>
          <w:color w:val="000000" w:themeColor="text1"/>
        </w:rPr>
        <w:t xml:space="preserve">3. Quản lý, hướng dẫn xây dựng và </w:t>
      </w:r>
      <w:r w:rsidR="00AB1C4C" w:rsidRPr="00035F0D">
        <w:rPr>
          <w:iCs w:val="0"/>
          <w:color w:val="000000" w:themeColor="text1"/>
        </w:rPr>
        <w:t xml:space="preserve">cho ý kiến góp ý </w:t>
      </w:r>
      <w:r w:rsidRPr="00035F0D">
        <w:rPr>
          <w:iCs w:val="0"/>
          <w:color w:val="000000" w:themeColor="text1"/>
        </w:rPr>
        <w:t>đối với kế hoạch 5 năm về ứng dụng công nghệ thông tin, chuyển đổi số, phát triển chính phủ điện tử, chính quyền điện tử của các bộ, Ủy ban nhân dân tỉnh.</w:t>
      </w:r>
    </w:p>
    <w:p w14:paraId="52107BAD" w14:textId="0C94863F" w:rsidR="00AE2BCB" w:rsidRPr="00035F0D" w:rsidRDefault="00E822FF" w:rsidP="002A2BE2">
      <w:pPr>
        <w:pStyle w:val="Quydinhchitiet"/>
        <w:rPr>
          <w:color w:val="000000" w:themeColor="text1"/>
        </w:rPr>
      </w:pPr>
      <w:r w:rsidRPr="00035F0D">
        <w:rPr>
          <w:color w:val="000000" w:themeColor="text1"/>
        </w:rPr>
        <w:t>4</w:t>
      </w:r>
      <w:r w:rsidR="00AE2BCB" w:rsidRPr="00035F0D">
        <w:rPr>
          <w:color w:val="000000" w:themeColor="text1"/>
        </w:rPr>
        <w:t xml:space="preserve">. </w:t>
      </w:r>
      <w:r w:rsidR="004038D9" w:rsidRPr="00035F0D">
        <w:rPr>
          <w:color w:val="000000" w:themeColor="text1"/>
        </w:rPr>
        <w:t>Xây dựng, ban hành các</w:t>
      </w:r>
      <w:r w:rsidR="00AE2BCB" w:rsidRPr="00035F0D">
        <w:rPr>
          <w:color w:val="000000" w:themeColor="text1"/>
        </w:rPr>
        <w:t xml:space="preserve"> tiêu chuẩn, quy chuẩn kỹ thuật, định mức kinh tế - kỹ thuật về ứng dụng</w:t>
      </w:r>
      <w:r w:rsidR="00D45CC8" w:rsidRPr="00035F0D">
        <w:rPr>
          <w:color w:val="000000" w:themeColor="text1"/>
        </w:rPr>
        <w:t xml:space="preserve"> công nghệ thông tin, chuyển đổi số</w:t>
      </w:r>
      <w:r w:rsidR="00AE2BCB" w:rsidRPr="00035F0D">
        <w:rPr>
          <w:color w:val="000000" w:themeColor="text1"/>
        </w:rPr>
        <w:t xml:space="preserve"> trong quá trình </w:t>
      </w:r>
      <w:r w:rsidR="005024C7" w:rsidRPr="00035F0D">
        <w:rPr>
          <w:color w:val="000000" w:themeColor="text1"/>
        </w:rPr>
        <w:t>ứng dụng công nghệ thông tin, chuyển đổi số</w:t>
      </w:r>
      <w:r w:rsidR="00AE2BCB" w:rsidRPr="00035F0D">
        <w:rPr>
          <w:color w:val="000000" w:themeColor="text1"/>
        </w:rPr>
        <w:t>;</w:t>
      </w:r>
    </w:p>
    <w:p w14:paraId="2AE5F38A" w14:textId="1BC53535" w:rsidR="00A61D33" w:rsidRPr="00035F0D" w:rsidRDefault="00E822FF" w:rsidP="002A2BE2">
      <w:pPr>
        <w:pStyle w:val="Quydinhchitiet"/>
        <w:rPr>
          <w:color w:val="000000" w:themeColor="text1"/>
        </w:rPr>
      </w:pPr>
      <w:r w:rsidRPr="00035F0D">
        <w:rPr>
          <w:color w:val="000000" w:themeColor="text1"/>
        </w:rPr>
        <w:t>5</w:t>
      </w:r>
      <w:r w:rsidR="00A61D33" w:rsidRPr="00035F0D">
        <w:rPr>
          <w:color w:val="000000" w:themeColor="text1"/>
        </w:rPr>
        <w:t xml:space="preserve">. </w:t>
      </w:r>
      <w:r w:rsidR="004038D9" w:rsidRPr="00035F0D">
        <w:rPr>
          <w:color w:val="000000" w:themeColor="text1"/>
        </w:rPr>
        <w:t>H</w:t>
      </w:r>
      <w:r w:rsidR="00A61D33" w:rsidRPr="00035F0D">
        <w:rPr>
          <w:color w:val="000000" w:themeColor="text1"/>
        </w:rPr>
        <w:t xml:space="preserve">ướng dẫn xây dựng, triển khai hiệu quả các dự án </w:t>
      </w:r>
      <w:r w:rsidR="005024C7" w:rsidRPr="00035F0D">
        <w:rPr>
          <w:color w:val="000000" w:themeColor="text1"/>
        </w:rPr>
        <w:t>ứng dụng công nghệ thông tin, chuyển đổi số</w:t>
      </w:r>
      <w:r w:rsidR="00A61D33" w:rsidRPr="00035F0D">
        <w:rPr>
          <w:color w:val="000000" w:themeColor="text1"/>
        </w:rPr>
        <w:t xml:space="preserve"> trong cơ quan nhà nước.</w:t>
      </w:r>
    </w:p>
    <w:p w14:paraId="0A3EE015" w14:textId="75ACC96F" w:rsidR="001F0F4F" w:rsidRPr="00035F0D" w:rsidRDefault="00E822FF" w:rsidP="002A2BE2">
      <w:pPr>
        <w:pStyle w:val="Quydinhchitiet"/>
        <w:rPr>
          <w:color w:val="000000" w:themeColor="text1"/>
        </w:rPr>
      </w:pPr>
      <w:r w:rsidRPr="00035F0D">
        <w:rPr>
          <w:color w:val="000000" w:themeColor="text1"/>
        </w:rPr>
        <w:t>6</w:t>
      </w:r>
      <w:r w:rsidR="001F0F4F" w:rsidRPr="00035F0D">
        <w:rPr>
          <w:color w:val="000000" w:themeColor="text1"/>
        </w:rPr>
        <w:t xml:space="preserve">. Kiểm tra, đánh giá, báo cáo hàng năm và đột xuất tình hình </w:t>
      </w:r>
      <w:r w:rsidR="005024C7" w:rsidRPr="00035F0D">
        <w:rPr>
          <w:color w:val="000000" w:themeColor="text1"/>
        </w:rPr>
        <w:t>ứng dụng công nghệ thông tin, chuyển đổi số</w:t>
      </w:r>
      <w:r w:rsidR="001F0F4F" w:rsidRPr="00035F0D">
        <w:rPr>
          <w:color w:val="000000" w:themeColor="text1"/>
        </w:rPr>
        <w:t xml:space="preserve"> trong hoạt động của cơ quan nhà nước.</w:t>
      </w:r>
    </w:p>
    <w:p w14:paraId="310010D6" w14:textId="3C8C4084" w:rsidR="004038D9" w:rsidRPr="00035F0D" w:rsidRDefault="00E822FF" w:rsidP="002A2BE2">
      <w:pPr>
        <w:pStyle w:val="Quydinhchitiet"/>
        <w:rPr>
          <w:color w:val="000000" w:themeColor="text1"/>
        </w:rPr>
      </w:pPr>
      <w:r w:rsidRPr="00035F0D">
        <w:rPr>
          <w:color w:val="000000" w:themeColor="text1"/>
        </w:rPr>
        <w:t>7</w:t>
      </w:r>
      <w:r w:rsidR="004038D9" w:rsidRPr="00035F0D">
        <w:rPr>
          <w:color w:val="000000" w:themeColor="text1"/>
        </w:rPr>
        <w:t xml:space="preserve">. Tổ chức công bố kết quả đánh giá, làm cơ sở để theo dõi, đôn đốc, xếp hạng về </w:t>
      </w:r>
      <w:r w:rsidR="00E61E53" w:rsidRPr="00035F0D">
        <w:rPr>
          <w:color w:val="000000" w:themeColor="text1"/>
        </w:rPr>
        <w:t>c</w:t>
      </w:r>
      <w:r w:rsidR="004038D9" w:rsidRPr="00035F0D">
        <w:rPr>
          <w:color w:val="000000" w:themeColor="text1"/>
        </w:rPr>
        <w:t>hính phủ điện tử</w:t>
      </w:r>
      <w:r w:rsidR="00E61E53" w:rsidRPr="00035F0D">
        <w:rPr>
          <w:color w:val="000000" w:themeColor="text1"/>
        </w:rPr>
        <w:t xml:space="preserve">; </w:t>
      </w:r>
      <w:r w:rsidR="004038D9" w:rsidRPr="00035F0D">
        <w:rPr>
          <w:color w:val="000000" w:themeColor="text1"/>
        </w:rPr>
        <w:t xml:space="preserve">công khai trực tuyến các chỉ số chính trong phát triển </w:t>
      </w:r>
      <w:r w:rsidR="00E61E53" w:rsidRPr="00035F0D">
        <w:rPr>
          <w:color w:val="000000" w:themeColor="text1"/>
        </w:rPr>
        <w:t>c</w:t>
      </w:r>
      <w:r w:rsidR="004038D9" w:rsidRPr="00035F0D">
        <w:rPr>
          <w:color w:val="000000" w:themeColor="text1"/>
        </w:rPr>
        <w:t>hính phủ điện tử.</w:t>
      </w:r>
    </w:p>
    <w:p w14:paraId="684F169F" w14:textId="49843F4B" w:rsidR="00D50571" w:rsidRPr="00035F0D" w:rsidRDefault="00E822FF" w:rsidP="00C27EE9">
      <w:pPr>
        <w:pStyle w:val="Quydinhchitiet"/>
        <w:rPr>
          <w:color w:val="000000" w:themeColor="text1"/>
        </w:rPr>
      </w:pPr>
      <w:r w:rsidRPr="00035F0D">
        <w:rPr>
          <w:color w:val="000000" w:themeColor="text1"/>
        </w:rPr>
        <w:t>8</w:t>
      </w:r>
      <w:r w:rsidR="00D50571" w:rsidRPr="00035F0D">
        <w:rPr>
          <w:color w:val="000000" w:themeColor="text1"/>
        </w:rPr>
        <w:t>. Chủ trì, phối hợp với các bộ, ngành xúc tiến họp tác quốc tế, trao đổi công nghệ</w:t>
      </w:r>
      <w:r w:rsidR="00DB1D0C" w:rsidRPr="00035F0D">
        <w:rPr>
          <w:color w:val="000000" w:themeColor="text1"/>
        </w:rPr>
        <w:t xml:space="preserve"> thông tin</w:t>
      </w:r>
      <w:r w:rsidR="00D50571" w:rsidRPr="00035F0D">
        <w:rPr>
          <w:color w:val="000000" w:themeColor="text1"/>
        </w:rPr>
        <w:t>, trao đổi kinh nghiệm về chính phủ điện tử</w:t>
      </w:r>
      <w:r w:rsidR="00DB1D0C" w:rsidRPr="00035F0D">
        <w:rPr>
          <w:color w:val="000000" w:themeColor="text1"/>
        </w:rPr>
        <w:t xml:space="preserve"> với các quốc gia khác.</w:t>
      </w:r>
    </w:p>
    <w:p w14:paraId="52BCC515" w14:textId="6287702E" w:rsidR="00A61D33" w:rsidRPr="00035F0D" w:rsidRDefault="00E822FF" w:rsidP="002A2BE2">
      <w:pPr>
        <w:pStyle w:val="Quydinhchitiet"/>
        <w:rPr>
          <w:color w:val="000000" w:themeColor="text1"/>
        </w:rPr>
      </w:pPr>
      <w:r w:rsidRPr="00035F0D">
        <w:rPr>
          <w:color w:val="000000" w:themeColor="text1"/>
        </w:rPr>
        <w:t>9</w:t>
      </w:r>
      <w:r w:rsidR="00A61D33" w:rsidRPr="00035F0D">
        <w:rPr>
          <w:color w:val="000000" w:themeColor="text1"/>
        </w:rPr>
        <w:t>. Các nhiệm vụ khác quy định trong Nghị định này và pháp luật liên quan.</w:t>
      </w:r>
    </w:p>
    <w:p w14:paraId="372790D0" w14:textId="35EBF948" w:rsidR="00EC2E30" w:rsidRPr="00035F0D" w:rsidRDefault="00EC2E30" w:rsidP="001E7C5A">
      <w:pPr>
        <w:pStyle w:val="Dieukhoan"/>
        <w:outlineLvl w:val="2"/>
        <w:rPr>
          <w:color w:val="000000" w:themeColor="text1"/>
        </w:rPr>
      </w:pPr>
      <w:bookmarkStart w:id="110" w:name="_Toc154564219"/>
      <w:r w:rsidRPr="00035F0D">
        <w:rPr>
          <w:color w:val="000000" w:themeColor="text1"/>
        </w:rPr>
        <w:t>Trách nhiệm của Bộ Nội vụ</w:t>
      </w:r>
      <w:bookmarkEnd w:id="110"/>
    </w:p>
    <w:p w14:paraId="33FD0BFC" w14:textId="17A81E30" w:rsidR="00C5350F" w:rsidRPr="00035F0D" w:rsidRDefault="00C5350F" w:rsidP="002A2BE2">
      <w:pPr>
        <w:pStyle w:val="Quydinhchitiet"/>
        <w:rPr>
          <w:color w:val="000000" w:themeColor="text1"/>
        </w:rPr>
      </w:pPr>
      <w:r w:rsidRPr="00035F0D">
        <w:rPr>
          <w:color w:val="000000" w:themeColor="text1"/>
        </w:rPr>
        <w:t xml:space="preserve">1. Chủ trì, phối hợp với Bộ Thông tin và Truyền thông hướng dẫn chức năng, nhiệm vụ, quyền hạn và biên chế của đơn vị chuyên trách về </w:t>
      </w:r>
      <w:r w:rsidR="008023E9" w:rsidRPr="00035F0D">
        <w:rPr>
          <w:color w:val="000000" w:themeColor="text1"/>
        </w:rPr>
        <w:t>công nghệ thông tin</w:t>
      </w:r>
      <w:r w:rsidRPr="00035F0D">
        <w:rPr>
          <w:color w:val="000000" w:themeColor="text1"/>
        </w:rPr>
        <w:t xml:space="preserve"> trong cơ quan nhà nước.</w:t>
      </w:r>
    </w:p>
    <w:p w14:paraId="2630E76B" w14:textId="1A382B8C" w:rsidR="00B05CAC" w:rsidRPr="00035F0D" w:rsidRDefault="00B05CAC" w:rsidP="002A2BE2">
      <w:pPr>
        <w:pStyle w:val="Quydinhchitiet"/>
        <w:rPr>
          <w:color w:val="000000" w:themeColor="text1"/>
        </w:rPr>
      </w:pPr>
      <w:r w:rsidRPr="00035F0D">
        <w:rPr>
          <w:color w:val="000000" w:themeColor="text1"/>
        </w:rPr>
        <w:lastRenderedPageBreak/>
        <w:t>2. Xây dựng, ban hành các quy định, tiêu chuẩn, quy chuẩn kỹ thuật đối với công tác văn thư lưu trữ văn bản điện tử và các hệ thống lưu trữ văn bản điện tử.</w:t>
      </w:r>
    </w:p>
    <w:p w14:paraId="7EB88E4D" w14:textId="4BF5CCF6" w:rsidR="00C5350F" w:rsidRPr="00035F0D" w:rsidRDefault="00B05CAC" w:rsidP="002A2BE2">
      <w:pPr>
        <w:pStyle w:val="Quydinhchitiet"/>
        <w:rPr>
          <w:i/>
          <w:color w:val="000000" w:themeColor="text1"/>
          <w:lang w:val="vi-VN"/>
        </w:rPr>
      </w:pPr>
      <w:r w:rsidRPr="00035F0D">
        <w:rPr>
          <w:color w:val="000000" w:themeColor="text1"/>
        </w:rPr>
        <w:t>3</w:t>
      </w:r>
      <w:r w:rsidR="00C5350F" w:rsidRPr="00035F0D">
        <w:rPr>
          <w:color w:val="000000" w:themeColor="text1"/>
        </w:rPr>
        <w:t xml:space="preserve">. </w:t>
      </w:r>
      <w:r w:rsidR="00E43E61" w:rsidRPr="00035F0D">
        <w:rPr>
          <w:color w:val="000000" w:themeColor="text1"/>
        </w:rPr>
        <w:t xml:space="preserve">Phối hợp với Bộ Thông tin và Truyền thông nhằm thúc đẩy </w:t>
      </w:r>
      <w:r w:rsidR="005024C7" w:rsidRPr="00035F0D">
        <w:rPr>
          <w:color w:val="000000" w:themeColor="text1"/>
        </w:rPr>
        <w:t>ứng dụng công nghệ thông tin, chuyển đổi số</w:t>
      </w:r>
      <w:r w:rsidR="00E43E61" w:rsidRPr="00035F0D">
        <w:rPr>
          <w:color w:val="000000" w:themeColor="text1"/>
        </w:rPr>
        <w:t xml:space="preserve"> phục vụ cải cách hành chính trong hoạt động của cơ quan nhà nước</w:t>
      </w:r>
      <w:r w:rsidR="00C5350F" w:rsidRPr="00035F0D">
        <w:rPr>
          <w:color w:val="000000" w:themeColor="text1"/>
        </w:rPr>
        <w:t>.</w:t>
      </w:r>
    </w:p>
    <w:p w14:paraId="79170E68" w14:textId="5A364CC0" w:rsidR="00EC2E30" w:rsidRPr="00035F0D" w:rsidRDefault="00EC2E30" w:rsidP="001E7C5A">
      <w:pPr>
        <w:pStyle w:val="Dieukhoan"/>
        <w:outlineLvl w:val="2"/>
        <w:rPr>
          <w:color w:val="000000" w:themeColor="text1"/>
        </w:rPr>
      </w:pPr>
      <w:bookmarkStart w:id="111" w:name="_Toc154564220"/>
      <w:r w:rsidRPr="00035F0D">
        <w:rPr>
          <w:color w:val="000000" w:themeColor="text1"/>
        </w:rPr>
        <w:t>Trách nhiệm của Văn phòng Chính phủ</w:t>
      </w:r>
      <w:bookmarkEnd w:id="111"/>
    </w:p>
    <w:p w14:paraId="2C8DB992" w14:textId="7B4D355B" w:rsidR="00D64816" w:rsidRPr="00035F0D" w:rsidRDefault="00D64816" w:rsidP="002A2BE2">
      <w:pPr>
        <w:pStyle w:val="Quydinhchitiet"/>
        <w:rPr>
          <w:color w:val="000000" w:themeColor="text1"/>
          <w:lang w:val="vi-VN"/>
        </w:rPr>
      </w:pPr>
      <w:r w:rsidRPr="00035F0D">
        <w:rPr>
          <w:color w:val="000000" w:themeColor="text1"/>
          <w:lang w:val="vi-VN"/>
        </w:rPr>
        <w:t xml:space="preserve">Triển khai các nội dung </w:t>
      </w:r>
      <w:r w:rsidR="005024C7" w:rsidRPr="00035F0D">
        <w:rPr>
          <w:color w:val="000000" w:themeColor="text1"/>
        </w:rPr>
        <w:t>ứng dụng công nghệ thông tin, chuyển đổi số</w:t>
      </w:r>
      <w:r w:rsidR="002E4877" w:rsidRPr="00035F0D">
        <w:rPr>
          <w:color w:val="000000" w:themeColor="text1"/>
        </w:rPr>
        <w:t xml:space="preserve"> để</w:t>
      </w:r>
      <w:r w:rsidRPr="00035F0D">
        <w:rPr>
          <w:color w:val="000000" w:themeColor="text1"/>
          <w:lang w:val="vi-VN"/>
        </w:rPr>
        <w:t xml:space="preserve"> phục vụ công tác chỉ đạo, điều hành của Chính phủ, Thủ tướng Chính phủ.</w:t>
      </w:r>
    </w:p>
    <w:p w14:paraId="456C4B8A" w14:textId="292F428B" w:rsidR="002401AF" w:rsidRPr="00035F0D" w:rsidRDefault="002401AF" w:rsidP="001E7C5A">
      <w:pPr>
        <w:pStyle w:val="Dieukhoan"/>
        <w:outlineLvl w:val="2"/>
      </w:pPr>
      <w:r w:rsidRPr="00035F0D">
        <w:t>Trách nhiệm của Ban Cơ yếu Chính phủ</w:t>
      </w:r>
    </w:p>
    <w:p w14:paraId="578233AB" w14:textId="77777777" w:rsidR="00B06853" w:rsidRPr="00035F0D" w:rsidRDefault="00B06853" w:rsidP="00B06853">
      <w:pPr>
        <w:pStyle w:val="Quydinhchitiet"/>
      </w:pPr>
      <w:r w:rsidRPr="00035F0D">
        <w:t>1. Chủ trì xây dựng và đề xuất ban hành các văn bản quy phạm pháp luật về mật mã trong an toàn và bảo mật thông tin; chữ ký số và dịch vụ chứng thực chữ ký số chuyên dùng Chính phủ.</w:t>
      </w:r>
    </w:p>
    <w:p w14:paraId="39050156" w14:textId="2CD77091" w:rsidR="00B06853" w:rsidRPr="00035F0D" w:rsidRDefault="00B06853" w:rsidP="00B06853">
      <w:pPr>
        <w:pStyle w:val="Quydinhchitiet"/>
      </w:pPr>
      <w:r w:rsidRPr="00035F0D">
        <w:t>2. Cung cấp dịch vụ chứng thực chữ ký số chuyên dùng Chính phủ trong các giao dịch điện tử của cơ quan nhà nước.</w:t>
      </w:r>
    </w:p>
    <w:p w14:paraId="10112566" w14:textId="6A9C37D7" w:rsidR="00B06853" w:rsidRPr="00035F0D" w:rsidRDefault="00B06853" w:rsidP="00B06853">
      <w:pPr>
        <w:pStyle w:val="Quydinhchitiet"/>
      </w:pPr>
      <w:r w:rsidRPr="00035F0D">
        <w:t>3. Xây dựng và đề xuất ban hành các tiêu chuẩn và quy chuẩn kỹ thuật về mật mã trong an toàn và bảo mật thông tin.</w:t>
      </w:r>
    </w:p>
    <w:p w14:paraId="7CD475C5" w14:textId="201C4A81" w:rsidR="00B06853" w:rsidRPr="00035F0D" w:rsidRDefault="00B06853" w:rsidP="00B06853">
      <w:pPr>
        <w:pStyle w:val="Quydinhchitiet"/>
      </w:pPr>
      <w:r w:rsidRPr="00035F0D">
        <w:t>4. Tổ chức kiểm định, đánh giá và cấp chứng nhận các sản phẩm mật mã trong hoạt động của cơ quan nhà nước.</w:t>
      </w:r>
    </w:p>
    <w:p w14:paraId="12502F32" w14:textId="0AFB9431" w:rsidR="002401AF" w:rsidRPr="00035F0D" w:rsidRDefault="00B06853">
      <w:pPr>
        <w:pStyle w:val="Quydinhchitiet"/>
      </w:pPr>
      <w:r w:rsidRPr="00035F0D">
        <w:t>5. Triển khai các giải pháp bảo vệ thông tin thuộc phạm vi bí mật nhà nước dùng mật mã.</w:t>
      </w:r>
    </w:p>
    <w:p w14:paraId="612D7C34" w14:textId="177CA4E6" w:rsidR="0074014C" w:rsidRPr="00035F0D" w:rsidRDefault="00E85554" w:rsidP="001E7C5A">
      <w:pPr>
        <w:pStyle w:val="Dieukhoan"/>
        <w:outlineLvl w:val="2"/>
        <w:rPr>
          <w:color w:val="000000" w:themeColor="text1"/>
          <w:lang w:val="vi-VN"/>
        </w:rPr>
      </w:pPr>
      <w:bookmarkStart w:id="112" w:name="_Toc154564223"/>
      <w:r>
        <w:rPr>
          <w:color w:val="000000" w:themeColor="text1"/>
        </w:rPr>
        <w:t>Trách nhiệm của các bộ</w:t>
      </w:r>
      <w:r w:rsidR="0074014C" w:rsidRPr="00035F0D">
        <w:rPr>
          <w:color w:val="000000" w:themeColor="text1"/>
        </w:rPr>
        <w:t xml:space="preserve">, Ủy ban nhân dân </w:t>
      </w:r>
      <w:bookmarkEnd w:id="112"/>
      <w:r w:rsidR="00494B20" w:rsidRPr="00035F0D">
        <w:rPr>
          <w:color w:val="000000" w:themeColor="text1"/>
        </w:rPr>
        <w:t>tỉnh</w:t>
      </w:r>
    </w:p>
    <w:p w14:paraId="160BB6D6" w14:textId="722291F9" w:rsidR="00FF3FA6" w:rsidRPr="00035F0D" w:rsidRDefault="00FF3FA6">
      <w:pPr>
        <w:pStyle w:val="Quydinhchitiet"/>
        <w:rPr>
          <w:color w:val="000000" w:themeColor="text1"/>
        </w:rPr>
      </w:pPr>
      <w:r w:rsidRPr="00035F0D">
        <w:rPr>
          <w:color w:val="000000" w:themeColor="text1"/>
        </w:rPr>
        <w:t xml:space="preserve">1. Xây dựng, </w:t>
      </w:r>
      <w:r w:rsidR="00AB1C4C" w:rsidRPr="00035F0D">
        <w:rPr>
          <w:color w:val="000000" w:themeColor="text1"/>
        </w:rPr>
        <w:t xml:space="preserve">phê duyệt và </w:t>
      </w:r>
      <w:r w:rsidRPr="00035F0D">
        <w:rPr>
          <w:color w:val="000000" w:themeColor="text1"/>
        </w:rPr>
        <w:t xml:space="preserve">tổ chức thực hiện kế hoạch 5 năm, kế hoạch hàng năm về </w:t>
      </w:r>
      <w:r w:rsidR="005024C7" w:rsidRPr="00035F0D">
        <w:rPr>
          <w:color w:val="000000" w:themeColor="text1"/>
        </w:rPr>
        <w:t>ứng dụng công nghệ thông tin, chuyển đổi số</w:t>
      </w:r>
      <w:r w:rsidR="00E822FF" w:rsidRPr="00035F0D">
        <w:rPr>
          <w:color w:val="000000" w:themeColor="text1"/>
        </w:rPr>
        <w:t xml:space="preserve"> </w:t>
      </w:r>
      <w:r w:rsidRPr="00035F0D">
        <w:rPr>
          <w:color w:val="000000" w:themeColor="text1"/>
        </w:rPr>
        <w:t xml:space="preserve">trong hoạt động của </w:t>
      </w:r>
      <w:r w:rsidR="00AB1C4C" w:rsidRPr="00035F0D">
        <w:rPr>
          <w:color w:val="000000" w:themeColor="text1"/>
        </w:rPr>
        <w:t>cơ quan</w:t>
      </w:r>
      <w:r w:rsidRPr="00035F0D">
        <w:rPr>
          <w:color w:val="000000" w:themeColor="text1"/>
        </w:rPr>
        <w:t>.</w:t>
      </w:r>
    </w:p>
    <w:p w14:paraId="3ABC41AA" w14:textId="589AADCF" w:rsidR="00162BC6" w:rsidRPr="00035F0D" w:rsidRDefault="002808B0" w:rsidP="00162BC6">
      <w:pPr>
        <w:pStyle w:val="Quydinhchitiet"/>
        <w:rPr>
          <w:color w:val="000000" w:themeColor="text1"/>
        </w:rPr>
      </w:pPr>
      <w:r w:rsidRPr="00035F0D">
        <w:rPr>
          <w:color w:val="000000" w:themeColor="text1"/>
        </w:rPr>
        <w:t>2.</w:t>
      </w:r>
      <w:r w:rsidR="00162BC6" w:rsidRPr="00035F0D">
        <w:rPr>
          <w:color w:val="000000" w:themeColor="text1"/>
        </w:rPr>
        <w:t xml:space="preserve"> Tái cấu trúc tổ chức, quy trình nghiệp vụ để có thể ứng dụng hiệu quả công nghệ </w:t>
      </w:r>
      <w:r w:rsidR="00E61E53" w:rsidRPr="00035F0D">
        <w:rPr>
          <w:color w:val="000000" w:themeColor="text1"/>
        </w:rPr>
        <w:t>thông tin</w:t>
      </w:r>
      <w:r w:rsidR="00162BC6" w:rsidRPr="00035F0D">
        <w:rPr>
          <w:color w:val="000000" w:themeColor="text1"/>
        </w:rPr>
        <w:t xml:space="preserve"> vào mọi hoạt động của cơ quan nhà nước, hướng tới số hóa toàn bộ hoạt động của cơ quan tổ chức.</w:t>
      </w:r>
    </w:p>
    <w:p w14:paraId="632FFBAF" w14:textId="15A6DEBD" w:rsidR="00162BC6" w:rsidRPr="00035F0D" w:rsidRDefault="002808B0" w:rsidP="00162BC6">
      <w:pPr>
        <w:pStyle w:val="Quydinhchitiet"/>
        <w:rPr>
          <w:color w:val="000000" w:themeColor="text1"/>
        </w:rPr>
      </w:pPr>
      <w:r w:rsidRPr="00035F0D">
        <w:rPr>
          <w:color w:val="000000" w:themeColor="text1"/>
        </w:rPr>
        <w:t xml:space="preserve">3. </w:t>
      </w:r>
      <w:r w:rsidR="00162BC6" w:rsidRPr="00035F0D">
        <w:rPr>
          <w:color w:val="000000" w:themeColor="text1"/>
        </w:rPr>
        <w:t xml:space="preserve">Bảo đảm kinh phí (chi đầu tư phát triển, chi thường xuyên) để thực hiện các nhiệm vụ, dự án </w:t>
      </w:r>
      <w:r w:rsidR="005024C7" w:rsidRPr="00035F0D">
        <w:rPr>
          <w:color w:val="000000" w:themeColor="text1"/>
        </w:rPr>
        <w:t>ứng dụng công nghệ thông tin, chuyển đổi số</w:t>
      </w:r>
      <w:r w:rsidR="002E4877" w:rsidRPr="00035F0D">
        <w:rPr>
          <w:color w:val="000000" w:themeColor="text1"/>
        </w:rPr>
        <w:t xml:space="preserve"> trong hoạt động của cơ quan nhà nước</w:t>
      </w:r>
      <w:r w:rsidR="00162BC6" w:rsidRPr="00035F0D">
        <w:rPr>
          <w:color w:val="000000" w:themeColor="text1"/>
        </w:rPr>
        <w:t>.</w:t>
      </w:r>
    </w:p>
    <w:p w14:paraId="7CD0B2AD" w14:textId="1C42B6CB" w:rsidR="00162BC6" w:rsidRPr="00035F0D" w:rsidRDefault="00E61E53">
      <w:pPr>
        <w:pStyle w:val="Quydinhchitiet"/>
        <w:rPr>
          <w:color w:val="000000" w:themeColor="text1"/>
        </w:rPr>
      </w:pPr>
      <w:r w:rsidRPr="00035F0D">
        <w:rPr>
          <w:color w:val="000000" w:themeColor="text1"/>
        </w:rPr>
        <w:t>4</w:t>
      </w:r>
      <w:r w:rsidR="002808B0" w:rsidRPr="00035F0D">
        <w:rPr>
          <w:color w:val="000000" w:themeColor="text1"/>
        </w:rPr>
        <w:t xml:space="preserve">. </w:t>
      </w:r>
      <w:r w:rsidR="00162BC6" w:rsidRPr="00035F0D">
        <w:rPr>
          <w:color w:val="000000" w:themeColor="text1"/>
        </w:rPr>
        <w:t xml:space="preserve">Kiểm tra, đánh giá, báo cáo hàng năm và đột xuất tình hình </w:t>
      </w:r>
      <w:r w:rsidR="005B0B54" w:rsidRPr="00035F0D">
        <w:rPr>
          <w:color w:val="000000" w:themeColor="text1"/>
        </w:rPr>
        <w:t>ứng dụng công nghệ thông tin, chuyển đổi số của cơ quan</w:t>
      </w:r>
      <w:r w:rsidR="00162BC6" w:rsidRPr="00035F0D">
        <w:rPr>
          <w:color w:val="000000" w:themeColor="text1"/>
        </w:rPr>
        <w:t>.</w:t>
      </w:r>
    </w:p>
    <w:p w14:paraId="61C5FC18" w14:textId="77777777" w:rsidR="00EC2E30" w:rsidRPr="00035F0D" w:rsidRDefault="00EC2E30" w:rsidP="005D14F8">
      <w:pPr>
        <w:spacing w:before="120" w:after="120"/>
        <w:ind w:firstLine="709"/>
        <w:jc w:val="both"/>
        <w:rPr>
          <w:color w:val="000000" w:themeColor="text1"/>
          <w:sz w:val="28"/>
          <w:szCs w:val="28"/>
          <w:lang w:val="vi-VN"/>
        </w:rPr>
      </w:pPr>
      <w:bookmarkStart w:id="113" w:name="_Toc88014239"/>
      <w:bookmarkStart w:id="114" w:name="_Toc92075559"/>
      <w:bookmarkStart w:id="115" w:name="_Toc93808402"/>
      <w:bookmarkStart w:id="116" w:name="_Toc94891477"/>
      <w:bookmarkStart w:id="117" w:name="_Toc95021819"/>
      <w:bookmarkStart w:id="118" w:name="_Toc124996763"/>
      <w:bookmarkStart w:id="119" w:name="_Toc154564225"/>
    </w:p>
    <w:bookmarkEnd w:id="113"/>
    <w:bookmarkEnd w:id="114"/>
    <w:bookmarkEnd w:id="115"/>
    <w:bookmarkEnd w:id="116"/>
    <w:bookmarkEnd w:id="117"/>
    <w:bookmarkEnd w:id="118"/>
    <w:bookmarkEnd w:id="119"/>
    <w:p w14:paraId="6068B7C9" w14:textId="5293083A" w:rsidR="002D301F" w:rsidRPr="00035F0D" w:rsidRDefault="002D301F" w:rsidP="007A31BC">
      <w:pPr>
        <w:pStyle w:val="Heading1"/>
      </w:pPr>
      <w:r w:rsidRPr="00035F0D">
        <w:t>Chương V</w:t>
      </w:r>
      <w:r w:rsidR="007A31BC" w:rsidRPr="00035F0D">
        <w:br/>
      </w:r>
      <w:r w:rsidRPr="00035F0D">
        <w:rPr>
          <w:bCs/>
        </w:rPr>
        <w:t>ĐIỀU KHOẢN THI HÀNH</w:t>
      </w:r>
    </w:p>
    <w:p w14:paraId="2C5F8A6A" w14:textId="77777777" w:rsidR="002D301F" w:rsidRPr="00035F0D" w:rsidRDefault="002D301F" w:rsidP="005D14F8">
      <w:pPr>
        <w:spacing w:before="120" w:after="120"/>
        <w:ind w:firstLine="709"/>
        <w:jc w:val="both"/>
        <w:rPr>
          <w:b/>
          <w:bCs/>
          <w:color w:val="000000" w:themeColor="text1"/>
          <w:sz w:val="28"/>
          <w:szCs w:val="28"/>
        </w:rPr>
      </w:pPr>
    </w:p>
    <w:p w14:paraId="46947284" w14:textId="39580CC5" w:rsidR="002D301F" w:rsidRPr="00035F0D" w:rsidRDefault="002D301F" w:rsidP="001E7C5A">
      <w:pPr>
        <w:pStyle w:val="Dieukhoan"/>
        <w:outlineLvl w:val="2"/>
        <w:rPr>
          <w:color w:val="000000" w:themeColor="text1"/>
        </w:rPr>
      </w:pPr>
      <w:r w:rsidRPr="00035F0D">
        <w:rPr>
          <w:color w:val="000000" w:themeColor="text1"/>
        </w:rPr>
        <w:t>Hiệu lực thi hành</w:t>
      </w:r>
    </w:p>
    <w:p w14:paraId="47FA0739" w14:textId="5B00DC65" w:rsidR="002D301F" w:rsidRPr="00035F0D" w:rsidRDefault="002D301F" w:rsidP="005D14F8">
      <w:pPr>
        <w:spacing w:before="120" w:after="120"/>
        <w:ind w:firstLine="709"/>
        <w:jc w:val="both"/>
        <w:rPr>
          <w:color w:val="000000" w:themeColor="text1"/>
          <w:sz w:val="28"/>
          <w:szCs w:val="28"/>
        </w:rPr>
      </w:pPr>
      <w:r w:rsidRPr="00035F0D">
        <w:rPr>
          <w:color w:val="000000" w:themeColor="text1"/>
          <w:sz w:val="28"/>
          <w:szCs w:val="28"/>
        </w:rPr>
        <w:t xml:space="preserve">Nghị định này có hiệu lực thi hành kể từ ngày </w:t>
      </w:r>
      <w:r w:rsidR="00696FE5" w:rsidRPr="00035F0D">
        <w:rPr>
          <w:color w:val="000000" w:themeColor="text1"/>
          <w:sz w:val="28"/>
          <w:szCs w:val="28"/>
        </w:rPr>
        <w:t xml:space="preserve"> </w:t>
      </w:r>
      <w:r w:rsidRPr="00035F0D">
        <w:rPr>
          <w:color w:val="000000" w:themeColor="text1"/>
          <w:sz w:val="28"/>
          <w:szCs w:val="28"/>
          <w:lang w:val="vi-VN"/>
        </w:rPr>
        <w:t xml:space="preserve"> </w:t>
      </w:r>
      <w:r w:rsidRPr="00035F0D">
        <w:rPr>
          <w:color w:val="000000" w:themeColor="text1"/>
          <w:sz w:val="28"/>
          <w:szCs w:val="28"/>
        </w:rPr>
        <w:t xml:space="preserve"> tháng  </w:t>
      </w:r>
      <w:r w:rsidRPr="00035F0D">
        <w:rPr>
          <w:color w:val="000000" w:themeColor="text1"/>
          <w:sz w:val="28"/>
          <w:szCs w:val="28"/>
          <w:lang w:val="vi-VN"/>
        </w:rPr>
        <w:t xml:space="preserve"> </w:t>
      </w:r>
      <w:r w:rsidR="00696FE5" w:rsidRPr="00035F0D">
        <w:rPr>
          <w:color w:val="000000" w:themeColor="text1"/>
          <w:sz w:val="28"/>
          <w:szCs w:val="28"/>
        </w:rPr>
        <w:t xml:space="preserve"> </w:t>
      </w:r>
      <w:r w:rsidRPr="00035F0D">
        <w:rPr>
          <w:color w:val="000000" w:themeColor="text1"/>
          <w:sz w:val="28"/>
          <w:szCs w:val="28"/>
        </w:rPr>
        <w:t>năm 20</w:t>
      </w:r>
      <w:r w:rsidRPr="00035F0D">
        <w:rPr>
          <w:color w:val="000000" w:themeColor="text1"/>
          <w:sz w:val="28"/>
          <w:szCs w:val="28"/>
          <w:lang w:val="vi-VN"/>
        </w:rPr>
        <w:t>21</w:t>
      </w:r>
      <w:r w:rsidR="00657ECA" w:rsidRPr="00035F0D">
        <w:rPr>
          <w:color w:val="000000" w:themeColor="text1"/>
          <w:sz w:val="28"/>
          <w:szCs w:val="28"/>
        </w:rPr>
        <w:t xml:space="preserve"> và thay thế Nghị định số 64/2007/NĐ-CP ngày 10</w:t>
      </w:r>
      <w:r w:rsidR="00416C48" w:rsidRPr="00035F0D">
        <w:rPr>
          <w:color w:val="000000" w:themeColor="text1"/>
          <w:sz w:val="28"/>
          <w:szCs w:val="28"/>
        </w:rPr>
        <w:t xml:space="preserve"> tháng 4 năm </w:t>
      </w:r>
      <w:r w:rsidR="00657ECA" w:rsidRPr="00035F0D">
        <w:rPr>
          <w:color w:val="000000" w:themeColor="text1"/>
          <w:sz w:val="28"/>
          <w:szCs w:val="28"/>
        </w:rPr>
        <w:t>2007 của Chính phủ về ứng dụng công nghệ thông tin trong hoạt động của cơ quan nhà nước</w:t>
      </w:r>
      <w:r w:rsidRPr="00035F0D">
        <w:rPr>
          <w:color w:val="000000" w:themeColor="text1"/>
          <w:sz w:val="28"/>
          <w:szCs w:val="28"/>
        </w:rPr>
        <w:t>.</w:t>
      </w:r>
    </w:p>
    <w:p w14:paraId="708A72ED" w14:textId="01EEB68A" w:rsidR="002D301F" w:rsidRPr="00035F0D" w:rsidRDefault="002D301F" w:rsidP="001E7C5A">
      <w:pPr>
        <w:pStyle w:val="Dieukhoan"/>
        <w:outlineLvl w:val="2"/>
        <w:rPr>
          <w:color w:val="000000" w:themeColor="text1"/>
        </w:rPr>
      </w:pPr>
      <w:r w:rsidRPr="00035F0D">
        <w:rPr>
          <w:color w:val="000000" w:themeColor="text1"/>
        </w:rPr>
        <w:t>Trách nhiệm thi hành</w:t>
      </w:r>
    </w:p>
    <w:p w14:paraId="0A67F233" w14:textId="7882C86E" w:rsidR="002D301F" w:rsidRPr="00035F0D" w:rsidRDefault="002D301F" w:rsidP="005D14F8">
      <w:pPr>
        <w:spacing w:before="120" w:after="120"/>
        <w:ind w:firstLine="709"/>
        <w:jc w:val="both"/>
        <w:rPr>
          <w:color w:val="000000" w:themeColor="text1"/>
          <w:sz w:val="28"/>
          <w:szCs w:val="28"/>
        </w:rPr>
      </w:pPr>
      <w:r w:rsidRPr="00035F0D">
        <w:rPr>
          <w:color w:val="000000" w:themeColor="text1"/>
          <w:sz w:val="28"/>
          <w:szCs w:val="28"/>
        </w:rPr>
        <w:t>1. Bộ Thông tin và Truyền thông chịu trách nhiệm hướng dẫn, kiểm tra, đôn đốc việc thi hành Nghị định này.</w:t>
      </w:r>
    </w:p>
    <w:p w14:paraId="50C34AFE" w14:textId="4B13E66F" w:rsidR="002D301F" w:rsidRPr="00035F0D" w:rsidRDefault="002D301F" w:rsidP="005D14F8">
      <w:pPr>
        <w:spacing w:before="120" w:after="120"/>
        <w:ind w:firstLine="709"/>
        <w:jc w:val="both"/>
        <w:rPr>
          <w:color w:val="000000" w:themeColor="text1"/>
          <w:sz w:val="28"/>
          <w:szCs w:val="28"/>
        </w:rPr>
      </w:pPr>
      <w:r w:rsidRPr="00035F0D">
        <w:rPr>
          <w:color w:val="000000" w:themeColor="text1"/>
          <w:sz w:val="28"/>
          <w:szCs w:val="28"/>
        </w:rPr>
        <w:t xml:space="preserve">2. Các Bộ trưởng, Thủ trưởng cơ quan ngang </w:t>
      </w:r>
      <w:r w:rsidR="00494B20" w:rsidRPr="00035F0D">
        <w:rPr>
          <w:color w:val="000000" w:themeColor="text1"/>
          <w:sz w:val="28"/>
          <w:szCs w:val="28"/>
        </w:rPr>
        <w:t>b</w:t>
      </w:r>
      <w:r w:rsidRPr="00035F0D">
        <w:rPr>
          <w:color w:val="000000" w:themeColor="text1"/>
          <w:sz w:val="28"/>
          <w:szCs w:val="28"/>
        </w:rPr>
        <w:t xml:space="preserve">ộ, Thủ trưởng cơ quan thuộc Chính phủ, Chủ tịch Ủy ban nhân dân </w:t>
      </w:r>
      <w:r w:rsidR="00225217" w:rsidRPr="00035F0D">
        <w:rPr>
          <w:color w:val="000000" w:themeColor="text1"/>
          <w:sz w:val="28"/>
          <w:szCs w:val="28"/>
        </w:rPr>
        <w:t>các tỉnh, thành phố trực thuộc t</w:t>
      </w:r>
      <w:r w:rsidRPr="00035F0D">
        <w:rPr>
          <w:color w:val="000000" w:themeColor="text1"/>
          <w:sz w:val="28"/>
          <w:szCs w:val="28"/>
        </w:rPr>
        <w:t>rung ương và các cơ quan, tổ chức, cá nhân có liên quan chịu trách nhiệm thi hành Nghị định này./.</w:t>
      </w:r>
    </w:p>
    <w:p w14:paraId="6F20E283" w14:textId="77777777" w:rsidR="002D301F" w:rsidRPr="00035F0D" w:rsidRDefault="002D301F" w:rsidP="002D301F">
      <w:pPr>
        <w:spacing w:before="120" w:after="100" w:afterAutospacing="1"/>
        <w:jc w:val="both"/>
        <w:rPr>
          <w:color w:val="000000" w:themeColor="text1"/>
          <w:sz w:val="28"/>
          <w:szCs w:val="28"/>
        </w:rPr>
      </w:pPr>
      <w:r w:rsidRPr="00035F0D">
        <w:rPr>
          <w:color w:val="000000" w:themeColor="text1"/>
          <w:sz w:val="28"/>
          <w:szCs w:val="28"/>
        </w:rPr>
        <w:t> </w:t>
      </w:r>
    </w:p>
    <w:tbl>
      <w:tblPr>
        <w:tblW w:w="9821" w:type="dxa"/>
        <w:tblCellMar>
          <w:left w:w="0" w:type="dxa"/>
          <w:right w:w="0" w:type="dxa"/>
        </w:tblCellMar>
        <w:tblLook w:val="0000" w:firstRow="0" w:lastRow="0" w:firstColumn="0" w:lastColumn="0" w:noHBand="0" w:noVBand="0"/>
      </w:tblPr>
      <w:tblGrid>
        <w:gridCol w:w="5529"/>
        <w:gridCol w:w="4292"/>
      </w:tblGrid>
      <w:tr w:rsidR="00EA0324" w:rsidRPr="00EA0324" w14:paraId="0010AD16" w14:textId="77777777" w:rsidTr="00AD2A4A">
        <w:tc>
          <w:tcPr>
            <w:tcW w:w="5529" w:type="dxa"/>
            <w:tcMar>
              <w:top w:w="0" w:type="dxa"/>
              <w:left w:w="108" w:type="dxa"/>
              <w:bottom w:w="0" w:type="dxa"/>
              <w:right w:w="108" w:type="dxa"/>
            </w:tcMar>
          </w:tcPr>
          <w:p w14:paraId="5B9EBF8A" w14:textId="77777777" w:rsidR="002D301F" w:rsidRPr="00035F0D" w:rsidRDefault="002D301F" w:rsidP="00E50ABB">
            <w:pPr>
              <w:rPr>
                <w:color w:val="000000" w:themeColor="text1"/>
                <w:sz w:val="22"/>
                <w:szCs w:val="22"/>
              </w:rPr>
            </w:pPr>
            <w:r w:rsidRPr="00035F0D">
              <w:rPr>
                <w:b/>
                <w:bCs/>
                <w:i/>
                <w:iCs/>
                <w:color w:val="000000" w:themeColor="text1"/>
                <w:sz w:val="22"/>
                <w:szCs w:val="22"/>
              </w:rPr>
              <w:t> </w:t>
            </w:r>
          </w:p>
          <w:p w14:paraId="72334C9D" w14:textId="77777777" w:rsidR="001F0BB6" w:rsidRPr="00035F0D" w:rsidRDefault="002D301F" w:rsidP="00E50ABB">
            <w:pPr>
              <w:ind w:right="-591"/>
              <w:rPr>
                <w:rStyle w:val="vn9"/>
                <w:color w:val="000000" w:themeColor="text1"/>
                <w:sz w:val="22"/>
                <w:szCs w:val="22"/>
              </w:rPr>
            </w:pPr>
            <w:r w:rsidRPr="00035F0D">
              <w:rPr>
                <w:b/>
                <w:bCs/>
                <w:i/>
                <w:iCs/>
                <w:color w:val="000000" w:themeColor="text1"/>
                <w:sz w:val="22"/>
                <w:szCs w:val="22"/>
                <w:lang w:val="vi-VN"/>
              </w:rPr>
              <w:t xml:space="preserve"> </w:t>
            </w:r>
            <w:r w:rsidRPr="00035F0D">
              <w:rPr>
                <w:b/>
                <w:bCs/>
                <w:i/>
                <w:iCs/>
                <w:color w:val="000000" w:themeColor="text1"/>
              </w:rPr>
              <w:t>Nơi nhận:</w:t>
            </w:r>
            <w:r w:rsidRPr="00035F0D">
              <w:rPr>
                <w:b/>
                <w:bCs/>
                <w:i/>
                <w:iCs/>
                <w:color w:val="000000" w:themeColor="text1"/>
              </w:rPr>
              <w:br/>
            </w:r>
            <w:r w:rsidRPr="00035F0D">
              <w:rPr>
                <w:rStyle w:val="vn9"/>
                <w:color w:val="000000" w:themeColor="text1"/>
                <w:sz w:val="22"/>
                <w:szCs w:val="22"/>
              </w:rPr>
              <w:t>- Ban Bí thư Trung ương Đảng;</w:t>
            </w:r>
            <w:r w:rsidRPr="00035F0D">
              <w:rPr>
                <w:color w:val="000000" w:themeColor="text1"/>
                <w:sz w:val="22"/>
                <w:szCs w:val="22"/>
              </w:rPr>
              <w:br/>
            </w:r>
            <w:r w:rsidRPr="00035F0D">
              <w:rPr>
                <w:rStyle w:val="vn9"/>
                <w:color w:val="000000" w:themeColor="text1"/>
                <w:sz w:val="22"/>
                <w:szCs w:val="22"/>
              </w:rPr>
              <w:t>- Thủ tướng, các Phó Thủ tướng Chính phủ;</w:t>
            </w:r>
            <w:r w:rsidRPr="00035F0D">
              <w:rPr>
                <w:color w:val="000000" w:themeColor="text1"/>
                <w:sz w:val="22"/>
                <w:szCs w:val="22"/>
              </w:rPr>
              <w:br/>
            </w:r>
            <w:r w:rsidRPr="00035F0D">
              <w:rPr>
                <w:rStyle w:val="vn9"/>
                <w:color w:val="000000" w:themeColor="text1"/>
                <w:sz w:val="22"/>
                <w:szCs w:val="22"/>
              </w:rPr>
              <w:t>- Các bộ, cơ quan ngang bộ, cơ quan thuộc Chính phủ;</w:t>
            </w:r>
            <w:r w:rsidRPr="00035F0D">
              <w:rPr>
                <w:color w:val="000000" w:themeColor="text1"/>
                <w:sz w:val="22"/>
                <w:szCs w:val="22"/>
              </w:rPr>
              <w:br/>
            </w:r>
            <w:r w:rsidRPr="00035F0D">
              <w:rPr>
                <w:rStyle w:val="vn9"/>
                <w:color w:val="000000" w:themeColor="text1"/>
                <w:sz w:val="22"/>
                <w:szCs w:val="22"/>
              </w:rPr>
              <w:t>- HĐND, UBND các tỉnh, thành phố trực thuộc trung ương;</w:t>
            </w:r>
            <w:r w:rsidRPr="00035F0D">
              <w:rPr>
                <w:color w:val="000000" w:themeColor="text1"/>
                <w:sz w:val="22"/>
                <w:szCs w:val="22"/>
              </w:rPr>
              <w:br/>
            </w:r>
            <w:r w:rsidRPr="00035F0D">
              <w:rPr>
                <w:rStyle w:val="vn9"/>
                <w:color w:val="000000" w:themeColor="text1"/>
                <w:sz w:val="22"/>
                <w:szCs w:val="22"/>
              </w:rPr>
              <w:t>- Văn phòng Trung ương và các Ban của Đảng;</w:t>
            </w:r>
            <w:r w:rsidRPr="00035F0D">
              <w:rPr>
                <w:color w:val="000000" w:themeColor="text1"/>
                <w:sz w:val="22"/>
                <w:szCs w:val="22"/>
              </w:rPr>
              <w:br/>
            </w:r>
            <w:r w:rsidRPr="00035F0D">
              <w:rPr>
                <w:rStyle w:val="vn9"/>
                <w:color w:val="000000" w:themeColor="text1"/>
                <w:sz w:val="22"/>
                <w:szCs w:val="22"/>
              </w:rPr>
              <w:t>- Văn phòng Tổng Bí thư;</w:t>
            </w:r>
            <w:r w:rsidRPr="00035F0D">
              <w:rPr>
                <w:color w:val="000000" w:themeColor="text1"/>
                <w:sz w:val="22"/>
                <w:szCs w:val="22"/>
              </w:rPr>
              <w:br/>
            </w:r>
            <w:r w:rsidRPr="00035F0D">
              <w:rPr>
                <w:rStyle w:val="vn9"/>
                <w:color w:val="000000" w:themeColor="text1"/>
                <w:sz w:val="22"/>
                <w:szCs w:val="22"/>
              </w:rPr>
              <w:t>- Văn phòng Chủ tịch nước;</w:t>
            </w:r>
            <w:r w:rsidRPr="00035F0D">
              <w:rPr>
                <w:color w:val="000000" w:themeColor="text1"/>
                <w:sz w:val="22"/>
                <w:szCs w:val="22"/>
              </w:rPr>
              <w:br/>
            </w:r>
            <w:r w:rsidRPr="00035F0D">
              <w:rPr>
                <w:rStyle w:val="vn9"/>
                <w:color w:val="000000" w:themeColor="text1"/>
                <w:sz w:val="22"/>
                <w:szCs w:val="22"/>
              </w:rPr>
              <w:t>- Hội đồng Dân tộc và các Ủy ban của Quốc hội;</w:t>
            </w:r>
            <w:r w:rsidRPr="00035F0D">
              <w:rPr>
                <w:color w:val="000000" w:themeColor="text1"/>
                <w:sz w:val="22"/>
                <w:szCs w:val="22"/>
              </w:rPr>
              <w:br/>
            </w:r>
            <w:r w:rsidRPr="00035F0D">
              <w:rPr>
                <w:rStyle w:val="vn9"/>
                <w:color w:val="000000" w:themeColor="text1"/>
                <w:sz w:val="22"/>
                <w:szCs w:val="22"/>
              </w:rPr>
              <w:t>- Văn phòng Quốc hội;</w:t>
            </w:r>
            <w:r w:rsidRPr="00035F0D">
              <w:rPr>
                <w:color w:val="000000" w:themeColor="text1"/>
                <w:sz w:val="22"/>
                <w:szCs w:val="22"/>
              </w:rPr>
              <w:br/>
            </w:r>
            <w:r w:rsidRPr="00035F0D">
              <w:rPr>
                <w:rStyle w:val="vn9"/>
                <w:color w:val="000000" w:themeColor="text1"/>
                <w:sz w:val="22"/>
                <w:szCs w:val="22"/>
              </w:rPr>
              <w:t xml:space="preserve">- </w:t>
            </w:r>
            <w:proofErr w:type="spellStart"/>
            <w:r w:rsidRPr="00035F0D">
              <w:rPr>
                <w:rStyle w:val="vn9"/>
                <w:color w:val="000000" w:themeColor="text1"/>
                <w:sz w:val="22"/>
                <w:szCs w:val="22"/>
              </w:rPr>
              <w:t>Tòa</w:t>
            </w:r>
            <w:proofErr w:type="spellEnd"/>
            <w:r w:rsidRPr="00035F0D">
              <w:rPr>
                <w:rStyle w:val="vn9"/>
                <w:color w:val="000000" w:themeColor="text1"/>
                <w:sz w:val="22"/>
                <w:szCs w:val="22"/>
              </w:rPr>
              <w:t xml:space="preserve"> án nhân dân tối cao;</w:t>
            </w:r>
            <w:r w:rsidRPr="00035F0D">
              <w:rPr>
                <w:color w:val="000000" w:themeColor="text1"/>
                <w:sz w:val="22"/>
                <w:szCs w:val="22"/>
              </w:rPr>
              <w:br/>
            </w:r>
            <w:r w:rsidRPr="00035F0D">
              <w:rPr>
                <w:rStyle w:val="vn9"/>
                <w:color w:val="000000" w:themeColor="text1"/>
                <w:sz w:val="22"/>
                <w:szCs w:val="22"/>
              </w:rPr>
              <w:t>- Viện kiểm sát nhân dân tối cao;</w:t>
            </w:r>
            <w:r w:rsidRPr="00035F0D">
              <w:rPr>
                <w:color w:val="000000" w:themeColor="text1"/>
                <w:sz w:val="22"/>
                <w:szCs w:val="22"/>
              </w:rPr>
              <w:br/>
            </w:r>
            <w:r w:rsidR="005D3B59" w:rsidRPr="00035F0D">
              <w:rPr>
                <w:rStyle w:val="vn9"/>
                <w:color w:val="000000" w:themeColor="text1"/>
                <w:sz w:val="22"/>
                <w:szCs w:val="22"/>
              </w:rPr>
              <w:t>- Kiểm toán n</w:t>
            </w:r>
            <w:r w:rsidRPr="00035F0D">
              <w:rPr>
                <w:rStyle w:val="vn9"/>
                <w:color w:val="000000" w:themeColor="text1"/>
                <w:sz w:val="22"/>
                <w:szCs w:val="22"/>
              </w:rPr>
              <w:t>hà nước;</w:t>
            </w:r>
            <w:r w:rsidRPr="00035F0D">
              <w:rPr>
                <w:color w:val="000000" w:themeColor="text1"/>
                <w:sz w:val="22"/>
                <w:szCs w:val="22"/>
              </w:rPr>
              <w:br/>
            </w:r>
            <w:r w:rsidRPr="00035F0D">
              <w:rPr>
                <w:rStyle w:val="vn9"/>
                <w:color w:val="000000" w:themeColor="text1"/>
                <w:sz w:val="22"/>
                <w:szCs w:val="22"/>
              </w:rPr>
              <w:t>- Ủy ban Giám sát tài chính Quốc gia;</w:t>
            </w:r>
            <w:r w:rsidRPr="00035F0D">
              <w:rPr>
                <w:color w:val="000000" w:themeColor="text1"/>
                <w:sz w:val="22"/>
                <w:szCs w:val="22"/>
              </w:rPr>
              <w:br/>
            </w:r>
            <w:r w:rsidRPr="00035F0D">
              <w:rPr>
                <w:rStyle w:val="vn9"/>
                <w:color w:val="000000" w:themeColor="text1"/>
                <w:sz w:val="22"/>
                <w:szCs w:val="22"/>
              </w:rPr>
              <w:t>- Ngân hàng Chính sách xã hội;</w:t>
            </w:r>
            <w:r w:rsidRPr="00035F0D">
              <w:rPr>
                <w:color w:val="000000" w:themeColor="text1"/>
                <w:sz w:val="22"/>
                <w:szCs w:val="22"/>
              </w:rPr>
              <w:br/>
            </w:r>
            <w:r w:rsidRPr="00035F0D">
              <w:rPr>
                <w:rStyle w:val="vn9"/>
                <w:color w:val="000000" w:themeColor="text1"/>
                <w:sz w:val="22"/>
                <w:szCs w:val="22"/>
              </w:rPr>
              <w:t>- Ngân hàng Phát triển Việt Nam;</w:t>
            </w:r>
            <w:r w:rsidRPr="00035F0D">
              <w:rPr>
                <w:color w:val="000000" w:themeColor="text1"/>
                <w:sz w:val="22"/>
                <w:szCs w:val="22"/>
              </w:rPr>
              <w:br/>
            </w:r>
            <w:r w:rsidRPr="00035F0D">
              <w:rPr>
                <w:rStyle w:val="vn9"/>
                <w:color w:val="000000" w:themeColor="text1"/>
                <w:sz w:val="22"/>
                <w:szCs w:val="22"/>
              </w:rPr>
              <w:t>- Ủy ban Trung ương Mặt trận Tổ quốc Việt Nam;</w:t>
            </w:r>
            <w:r w:rsidRPr="00035F0D">
              <w:rPr>
                <w:color w:val="000000" w:themeColor="text1"/>
                <w:sz w:val="22"/>
                <w:szCs w:val="22"/>
              </w:rPr>
              <w:br/>
            </w:r>
            <w:r w:rsidRPr="00035F0D">
              <w:rPr>
                <w:rStyle w:val="vn9"/>
                <w:color w:val="000000" w:themeColor="text1"/>
                <w:sz w:val="22"/>
                <w:szCs w:val="22"/>
              </w:rPr>
              <w:t>- Cơ quan trung ương của các đoàn thể;</w:t>
            </w:r>
            <w:r w:rsidRPr="00035F0D">
              <w:rPr>
                <w:color w:val="000000" w:themeColor="text1"/>
                <w:sz w:val="22"/>
                <w:szCs w:val="22"/>
              </w:rPr>
              <w:br/>
            </w:r>
            <w:r w:rsidRPr="00035F0D">
              <w:rPr>
                <w:rStyle w:val="vn9"/>
                <w:color w:val="000000" w:themeColor="text1"/>
                <w:sz w:val="22"/>
                <w:szCs w:val="22"/>
              </w:rPr>
              <w:t xml:space="preserve">- VPCP: BTCN, các PCN, Trợ lý </w:t>
            </w:r>
            <w:proofErr w:type="spellStart"/>
            <w:r w:rsidRPr="00035F0D">
              <w:rPr>
                <w:rStyle w:val="vn9"/>
                <w:color w:val="000000" w:themeColor="text1"/>
                <w:sz w:val="22"/>
                <w:szCs w:val="22"/>
              </w:rPr>
              <w:t>TTg</w:t>
            </w:r>
            <w:proofErr w:type="spellEnd"/>
            <w:r w:rsidRPr="00035F0D">
              <w:rPr>
                <w:rStyle w:val="vn9"/>
                <w:color w:val="000000" w:themeColor="text1"/>
                <w:sz w:val="22"/>
                <w:szCs w:val="22"/>
              </w:rPr>
              <w:t xml:space="preserve">, TGĐ Cổng TTĐT, </w:t>
            </w:r>
          </w:p>
          <w:p w14:paraId="7426E606" w14:textId="350F06EA" w:rsidR="002D301F" w:rsidRPr="00035F0D" w:rsidRDefault="002D301F" w:rsidP="00E50ABB">
            <w:pPr>
              <w:ind w:right="-591"/>
              <w:rPr>
                <w:color w:val="000000" w:themeColor="text1"/>
                <w:sz w:val="22"/>
                <w:szCs w:val="22"/>
                <w:lang w:val="vi-VN"/>
              </w:rPr>
            </w:pPr>
            <w:r w:rsidRPr="00035F0D">
              <w:rPr>
                <w:rStyle w:val="vn9"/>
                <w:color w:val="000000" w:themeColor="text1"/>
                <w:sz w:val="22"/>
                <w:szCs w:val="22"/>
              </w:rPr>
              <w:t>các Vụ, Cục, đơn vị trực thuộc, Công báo;</w:t>
            </w:r>
            <w:r w:rsidRPr="00035F0D">
              <w:rPr>
                <w:color w:val="000000" w:themeColor="text1"/>
                <w:sz w:val="22"/>
                <w:szCs w:val="22"/>
              </w:rPr>
              <w:br/>
            </w:r>
            <w:r w:rsidRPr="00035F0D">
              <w:rPr>
                <w:rStyle w:val="vn9"/>
                <w:color w:val="000000" w:themeColor="text1"/>
                <w:sz w:val="22"/>
                <w:szCs w:val="22"/>
              </w:rPr>
              <w:t>- Lưu: VT, KSTT (</w:t>
            </w:r>
            <w:r w:rsidR="00A961B8" w:rsidRPr="00035F0D">
              <w:rPr>
                <w:rStyle w:val="vn9"/>
                <w:color w:val="000000" w:themeColor="text1"/>
                <w:sz w:val="22"/>
                <w:szCs w:val="22"/>
                <w:lang w:val="vi-VN"/>
              </w:rPr>
              <w:t xml:space="preserve">  </w:t>
            </w:r>
            <w:r w:rsidRPr="00035F0D">
              <w:rPr>
                <w:rStyle w:val="vn9"/>
                <w:color w:val="000000" w:themeColor="text1"/>
                <w:sz w:val="22"/>
                <w:szCs w:val="22"/>
              </w:rPr>
              <w:t xml:space="preserve">). </w:t>
            </w:r>
          </w:p>
        </w:tc>
        <w:tc>
          <w:tcPr>
            <w:tcW w:w="4292" w:type="dxa"/>
            <w:tcMar>
              <w:top w:w="0" w:type="dxa"/>
              <w:left w:w="108" w:type="dxa"/>
              <w:bottom w:w="0" w:type="dxa"/>
              <w:right w:w="108" w:type="dxa"/>
            </w:tcMar>
          </w:tcPr>
          <w:p w14:paraId="13536CAB" w14:textId="77777777" w:rsidR="002D301F" w:rsidRPr="00035F0D" w:rsidRDefault="002D301F" w:rsidP="00E50ABB">
            <w:pPr>
              <w:spacing w:before="120" w:after="100" w:afterAutospacing="1"/>
              <w:jc w:val="center"/>
              <w:rPr>
                <w:b/>
                <w:bCs/>
                <w:color w:val="000000" w:themeColor="text1"/>
                <w:sz w:val="28"/>
                <w:szCs w:val="28"/>
              </w:rPr>
            </w:pPr>
            <w:r w:rsidRPr="00035F0D">
              <w:rPr>
                <w:b/>
                <w:bCs/>
                <w:color w:val="000000" w:themeColor="text1"/>
                <w:sz w:val="28"/>
                <w:szCs w:val="28"/>
              </w:rPr>
              <w:t>TM. CHÍNH PHỦ</w:t>
            </w:r>
            <w:r w:rsidRPr="00035F0D">
              <w:rPr>
                <w:b/>
                <w:bCs/>
                <w:color w:val="000000" w:themeColor="text1"/>
                <w:sz w:val="28"/>
                <w:szCs w:val="28"/>
              </w:rPr>
              <w:br/>
              <w:t>THỦ TƯỚNG</w:t>
            </w:r>
            <w:r w:rsidRPr="00035F0D">
              <w:rPr>
                <w:b/>
                <w:bCs/>
                <w:color w:val="000000" w:themeColor="text1"/>
                <w:sz w:val="28"/>
                <w:szCs w:val="28"/>
              </w:rPr>
              <w:br/>
            </w:r>
          </w:p>
          <w:p w14:paraId="027C9299" w14:textId="77777777" w:rsidR="002D301F" w:rsidRPr="00EA0324" w:rsidRDefault="002D301F" w:rsidP="00E50ABB">
            <w:pPr>
              <w:spacing w:before="120" w:after="100" w:afterAutospacing="1"/>
              <w:jc w:val="center"/>
              <w:rPr>
                <w:color w:val="000000" w:themeColor="text1"/>
                <w:sz w:val="28"/>
                <w:szCs w:val="28"/>
                <w:lang w:val="vi-VN"/>
              </w:rPr>
            </w:pPr>
            <w:r w:rsidRPr="00035F0D">
              <w:rPr>
                <w:b/>
                <w:bCs/>
                <w:color w:val="000000" w:themeColor="text1"/>
                <w:sz w:val="28"/>
                <w:szCs w:val="28"/>
              </w:rPr>
              <w:br/>
            </w:r>
            <w:r w:rsidRPr="00035F0D">
              <w:rPr>
                <w:b/>
                <w:bCs/>
                <w:color w:val="000000" w:themeColor="text1"/>
                <w:sz w:val="28"/>
                <w:szCs w:val="28"/>
              </w:rPr>
              <w:br/>
            </w:r>
            <w:r w:rsidRPr="00035F0D">
              <w:rPr>
                <w:b/>
                <w:bCs/>
                <w:color w:val="000000" w:themeColor="text1"/>
                <w:sz w:val="28"/>
                <w:szCs w:val="28"/>
                <w:lang w:val="vi-VN"/>
              </w:rPr>
              <w:t xml:space="preserve"> </w:t>
            </w:r>
            <w:r w:rsidRPr="00035F0D">
              <w:rPr>
                <w:b/>
                <w:bCs/>
                <w:color w:val="000000" w:themeColor="text1"/>
                <w:sz w:val="28"/>
                <w:szCs w:val="28"/>
              </w:rPr>
              <w:br/>
            </w:r>
            <w:r w:rsidRPr="00035F0D">
              <w:rPr>
                <w:b/>
                <w:bCs/>
                <w:color w:val="000000" w:themeColor="text1"/>
                <w:sz w:val="28"/>
                <w:szCs w:val="28"/>
              </w:rPr>
              <w:br/>
              <w:t>Phạm</w:t>
            </w:r>
            <w:r w:rsidRPr="00035F0D">
              <w:rPr>
                <w:b/>
                <w:bCs/>
                <w:color w:val="000000" w:themeColor="text1"/>
                <w:sz w:val="28"/>
                <w:szCs w:val="28"/>
                <w:lang w:val="vi-VN"/>
              </w:rPr>
              <w:t xml:space="preserve"> Minh Chính</w:t>
            </w:r>
          </w:p>
        </w:tc>
      </w:tr>
    </w:tbl>
    <w:p w14:paraId="2E0647BA" w14:textId="2EE22D2E" w:rsidR="00C05231" w:rsidRPr="00EA0324" w:rsidRDefault="00C05231" w:rsidP="005D14F8">
      <w:pPr>
        <w:spacing w:before="120" w:after="100" w:afterAutospacing="1"/>
        <w:jc w:val="both"/>
        <w:rPr>
          <w:i/>
          <w:color w:val="000000" w:themeColor="text1"/>
          <w:sz w:val="28"/>
          <w:szCs w:val="28"/>
        </w:rPr>
      </w:pPr>
    </w:p>
    <w:sectPr w:rsidR="00C05231" w:rsidRPr="00EA0324" w:rsidSect="00D31DDE">
      <w:headerReference w:type="even" r:id="rId8"/>
      <w:headerReference w:type="default" r:id="rId9"/>
      <w:pgSz w:w="11909" w:h="16834" w:code="9"/>
      <w:pgMar w:top="1418" w:right="1134" w:bottom="1134" w:left="198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38961" w14:textId="77777777" w:rsidR="003370EF" w:rsidRDefault="003370EF">
      <w:r>
        <w:separator/>
      </w:r>
    </w:p>
  </w:endnote>
  <w:endnote w:type="continuationSeparator" w:id="0">
    <w:p w14:paraId="7C489720" w14:textId="77777777" w:rsidR="003370EF" w:rsidRDefault="0033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A135C" w14:textId="77777777" w:rsidR="003370EF" w:rsidRDefault="003370EF">
      <w:r>
        <w:separator/>
      </w:r>
    </w:p>
  </w:footnote>
  <w:footnote w:type="continuationSeparator" w:id="0">
    <w:p w14:paraId="304EA807" w14:textId="77777777" w:rsidR="003370EF" w:rsidRDefault="00337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093A8" w14:textId="77777777" w:rsidR="00D45CC8" w:rsidRDefault="00D45CC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ED4628" w14:textId="77777777" w:rsidR="00D45CC8" w:rsidRDefault="00D45C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739E9" w14:textId="77777777" w:rsidR="00D45CC8" w:rsidRPr="009747FE" w:rsidRDefault="00D45CC8">
    <w:pPr>
      <w:pStyle w:val="Header"/>
      <w:framePr w:wrap="around" w:vAnchor="text" w:hAnchor="margin" w:xAlign="center" w:y="1"/>
      <w:rPr>
        <w:rStyle w:val="PageNumber"/>
        <w:sz w:val="24"/>
      </w:rPr>
    </w:pPr>
    <w:r w:rsidRPr="009747FE">
      <w:rPr>
        <w:rStyle w:val="PageNumber"/>
        <w:sz w:val="24"/>
      </w:rPr>
      <w:fldChar w:fldCharType="begin"/>
    </w:r>
    <w:r w:rsidRPr="009747FE">
      <w:rPr>
        <w:rStyle w:val="PageNumber"/>
        <w:sz w:val="24"/>
      </w:rPr>
      <w:instrText xml:space="preserve">PAGE  </w:instrText>
    </w:r>
    <w:r w:rsidRPr="009747FE">
      <w:rPr>
        <w:rStyle w:val="PageNumber"/>
        <w:sz w:val="24"/>
      </w:rPr>
      <w:fldChar w:fldCharType="separate"/>
    </w:r>
    <w:r w:rsidR="000956B9">
      <w:rPr>
        <w:rStyle w:val="PageNumber"/>
        <w:noProof/>
        <w:sz w:val="24"/>
      </w:rPr>
      <w:t>20</w:t>
    </w:r>
    <w:r w:rsidRPr="009747FE">
      <w:rPr>
        <w:rStyle w:val="PageNumber"/>
        <w:sz w:val="24"/>
      </w:rPr>
      <w:fldChar w:fldCharType="end"/>
    </w:r>
  </w:p>
  <w:p w14:paraId="65758D7D" w14:textId="77777777" w:rsidR="00D45CC8" w:rsidRDefault="00D45C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F64E0"/>
    <w:multiLevelType w:val="hybridMultilevel"/>
    <w:tmpl w:val="5E927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C007B"/>
    <w:multiLevelType w:val="hybridMultilevel"/>
    <w:tmpl w:val="9C62D3EC"/>
    <w:lvl w:ilvl="0" w:tplc="B9EACFF0">
      <w:start w:val="1"/>
      <w:numFmt w:val="decimal"/>
      <w:lvlText w:val="Điều %1."/>
      <w:lvlJc w:val="left"/>
      <w:pPr>
        <w:ind w:left="1353"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D1D15CE"/>
    <w:multiLevelType w:val="hybridMultilevel"/>
    <w:tmpl w:val="0016C60E"/>
    <w:lvl w:ilvl="0" w:tplc="91CA799E">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39652928"/>
    <w:multiLevelType w:val="hybridMultilevel"/>
    <w:tmpl w:val="5E927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904EE3"/>
    <w:multiLevelType w:val="hybridMultilevel"/>
    <w:tmpl w:val="4372B824"/>
    <w:lvl w:ilvl="0" w:tplc="48C8A8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C150965"/>
    <w:multiLevelType w:val="hybridMultilevel"/>
    <w:tmpl w:val="97A29AFE"/>
    <w:lvl w:ilvl="0" w:tplc="E5324FF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F5A052E"/>
    <w:multiLevelType w:val="hybridMultilevel"/>
    <w:tmpl w:val="E614128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52E71C32"/>
    <w:multiLevelType w:val="hybridMultilevel"/>
    <w:tmpl w:val="6636A1B8"/>
    <w:lvl w:ilvl="0" w:tplc="B6AC978C">
      <w:start w:val="1"/>
      <w:numFmt w:val="decimal"/>
      <w:pStyle w:val="Dieukhoan"/>
      <w:suff w:val="nothing"/>
      <w:lvlText w:val="Điều %1. "/>
      <w:lvlJc w:val="left"/>
      <w:pPr>
        <w:ind w:left="1170" w:firstLine="72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88030B"/>
    <w:multiLevelType w:val="hybridMultilevel"/>
    <w:tmpl w:val="86560CEC"/>
    <w:lvl w:ilvl="0" w:tplc="65E2FC1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5A2C09EF"/>
    <w:multiLevelType w:val="hybridMultilevel"/>
    <w:tmpl w:val="5FF83D10"/>
    <w:lvl w:ilvl="0" w:tplc="5224A1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7C547762"/>
    <w:multiLevelType w:val="hybridMultilevel"/>
    <w:tmpl w:val="746A9FB8"/>
    <w:lvl w:ilvl="0" w:tplc="F5EAA614">
      <w:start w:val="1"/>
      <w:numFmt w:val="decimal"/>
      <w:pStyle w:val="StyleHeading4NotBold"/>
      <w:lvlText w:val="%1."/>
      <w:lvlJc w:val="left"/>
      <w:pPr>
        <w:tabs>
          <w:tab w:val="num" w:pos="720"/>
        </w:tabs>
        <w:ind w:left="720" w:hanging="360"/>
      </w:pPr>
      <w:rPr>
        <w:rFonts w:hint="default"/>
      </w:rPr>
    </w:lvl>
    <w:lvl w:ilvl="1" w:tplc="A8E0429E"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E205F18"/>
    <w:multiLevelType w:val="hybridMultilevel"/>
    <w:tmpl w:val="4D34244C"/>
    <w:lvl w:ilvl="0" w:tplc="30080F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0"/>
  </w:num>
  <w:num w:numId="2">
    <w:abstractNumId w:val="2"/>
  </w:num>
  <w:num w:numId="3">
    <w:abstractNumId w:val="4"/>
  </w:num>
  <w:num w:numId="4">
    <w:abstractNumId w:val="11"/>
  </w:num>
  <w:num w:numId="5">
    <w:abstractNumId w:val="7"/>
  </w:num>
  <w:num w:numId="6">
    <w:abstractNumId w:val="9"/>
  </w:num>
  <w:num w:numId="7">
    <w:abstractNumId w:val="1"/>
  </w:num>
  <w:num w:numId="8">
    <w:abstractNumId w:val="7"/>
  </w:num>
  <w:num w:numId="9">
    <w:abstractNumId w:val="8"/>
  </w:num>
  <w:num w:numId="10">
    <w:abstractNumId w:val="6"/>
  </w:num>
  <w:num w:numId="11">
    <w:abstractNumId w:val="0"/>
  </w:num>
  <w:num w:numId="12">
    <w:abstractNumId w:val="5"/>
  </w:num>
  <w:num w:numId="1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en-US" w:vendorID="64" w:dllVersion="6" w:nlCheck="1" w:checkStyle="1"/>
  <w:activeWritingStyle w:appName="MSWord" w:lang="en-GB"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136"/>
  <w:displayHorizontalDrawingGridEvery w:val="0"/>
  <w:displayVerticalDrawingGridEvery w:val="2"/>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89E"/>
    <w:rsid w:val="00001DFB"/>
    <w:rsid w:val="00004134"/>
    <w:rsid w:val="0000520C"/>
    <w:rsid w:val="00005577"/>
    <w:rsid w:val="00005990"/>
    <w:rsid w:val="0000717E"/>
    <w:rsid w:val="00010984"/>
    <w:rsid w:val="00011B94"/>
    <w:rsid w:val="00011C4B"/>
    <w:rsid w:val="000125CD"/>
    <w:rsid w:val="00012807"/>
    <w:rsid w:val="00012A54"/>
    <w:rsid w:val="00013027"/>
    <w:rsid w:val="00013D0D"/>
    <w:rsid w:val="000166F1"/>
    <w:rsid w:val="000171DF"/>
    <w:rsid w:val="00017263"/>
    <w:rsid w:val="00017582"/>
    <w:rsid w:val="00020CE5"/>
    <w:rsid w:val="0002190F"/>
    <w:rsid w:val="00021C2C"/>
    <w:rsid w:val="00021E25"/>
    <w:rsid w:val="0002223A"/>
    <w:rsid w:val="00026215"/>
    <w:rsid w:val="000268B0"/>
    <w:rsid w:val="000302EE"/>
    <w:rsid w:val="000302FD"/>
    <w:rsid w:val="00031331"/>
    <w:rsid w:val="00033528"/>
    <w:rsid w:val="000339EA"/>
    <w:rsid w:val="00033FA4"/>
    <w:rsid w:val="00035F0D"/>
    <w:rsid w:val="00037AB1"/>
    <w:rsid w:val="00040D0C"/>
    <w:rsid w:val="00040DC6"/>
    <w:rsid w:val="00045212"/>
    <w:rsid w:val="0004640B"/>
    <w:rsid w:val="00047272"/>
    <w:rsid w:val="000504EC"/>
    <w:rsid w:val="00051DE7"/>
    <w:rsid w:val="00060659"/>
    <w:rsid w:val="000653FC"/>
    <w:rsid w:val="000671EF"/>
    <w:rsid w:val="000674D2"/>
    <w:rsid w:val="000677B7"/>
    <w:rsid w:val="0007091A"/>
    <w:rsid w:val="000710AD"/>
    <w:rsid w:val="00077090"/>
    <w:rsid w:val="000803A6"/>
    <w:rsid w:val="00080452"/>
    <w:rsid w:val="0008071B"/>
    <w:rsid w:val="00083559"/>
    <w:rsid w:val="00084728"/>
    <w:rsid w:val="00084E88"/>
    <w:rsid w:val="00090CAE"/>
    <w:rsid w:val="00092F05"/>
    <w:rsid w:val="00093E4A"/>
    <w:rsid w:val="00093F9E"/>
    <w:rsid w:val="000956B9"/>
    <w:rsid w:val="00096318"/>
    <w:rsid w:val="00097CD6"/>
    <w:rsid w:val="000A0612"/>
    <w:rsid w:val="000A2839"/>
    <w:rsid w:val="000A2F63"/>
    <w:rsid w:val="000A4729"/>
    <w:rsid w:val="000A673F"/>
    <w:rsid w:val="000A7899"/>
    <w:rsid w:val="000B2062"/>
    <w:rsid w:val="000B2ED4"/>
    <w:rsid w:val="000B3DE0"/>
    <w:rsid w:val="000B4967"/>
    <w:rsid w:val="000C21C8"/>
    <w:rsid w:val="000C2B2C"/>
    <w:rsid w:val="000C2EAE"/>
    <w:rsid w:val="000C3199"/>
    <w:rsid w:val="000C3CE6"/>
    <w:rsid w:val="000C4E21"/>
    <w:rsid w:val="000C7E65"/>
    <w:rsid w:val="000D005C"/>
    <w:rsid w:val="000D0CFC"/>
    <w:rsid w:val="000D322F"/>
    <w:rsid w:val="000D4110"/>
    <w:rsid w:val="000D71FB"/>
    <w:rsid w:val="000D7F2A"/>
    <w:rsid w:val="000E1217"/>
    <w:rsid w:val="000E133C"/>
    <w:rsid w:val="000E313B"/>
    <w:rsid w:val="000E3547"/>
    <w:rsid w:val="000E3744"/>
    <w:rsid w:val="000E54C4"/>
    <w:rsid w:val="000F01D3"/>
    <w:rsid w:val="000F2061"/>
    <w:rsid w:val="000F25CF"/>
    <w:rsid w:val="000F26D4"/>
    <w:rsid w:val="000F3CFD"/>
    <w:rsid w:val="000F4A6A"/>
    <w:rsid w:val="000F507A"/>
    <w:rsid w:val="000F52FE"/>
    <w:rsid w:val="000F6CB5"/>
    <w:rsid w:val="000F76EF"/>
    <w:rsid w:val="000F7C22"/>
    <w:rsid w:val="001003D8"/>
    <w:rsid w:val="00101238"/>
    <w:rsid w:val="00105CE9"/>
    <w:rsid w:val="001071AE"/>
    <w:rsid w:val="00111E18"/>
    <w:rsid w:val="00112708"/>
    <w:rsid w:val="00114CD6"/>
    <w:rsid w:val="0012003E"/>
    <w:rsid w:val="00120412"/>
    <w:rsid w:val="001213C6"/>
    <w:rsid w:val="00122E33"/>
    <w:rsid w:val="00127645"/>
    <w:rsid w:val="001317F1"/>
    <w:rsid w:val="0013310C"/>
    <w:rsid w:val="0013379E"/>
    <w:rsid w:val="00136E59"/>
    <w:rsid w:val="00144BCD"/>
    <w:rsid w:val="00145938"/>
    <w:rsid w:val="001502F5"/>
    <w:rsid w:val="001516AD"/>
    <w:rsid w:val="001523A6"/>
    <w:rsid w:val="0015325D"/>
    <w:rsid w:val="00155D89"/>
    <w:rsid w:val="00157706"/>
    <w:rsid w:val="00160776"/>
    <w:rsid w:val="0016134C"/>
    <w:rsid w:val="00162BC6"/>
    <w:rsid w:val="00166128"/>
    <w:rsid w:val="00166415"/>
    <w:rsid w:val="00171986"/>
    <w:rsid w:val="00171CFE"/>
    <w:rsid w:val="00173A8C"/>
    <w:rsid w:val="0017423A"/>
    <w:rsid w:val="0017493B"/>
    <w:rsid w:val="00175704"/>
    <w:rsid w:val="00180371"/>
    <w:rsid w:val="00180EB7"/>
    <w:rsid w:val="0018137F"/>
    <w:rsid w:val="00185B37"/>
    <w:rsid w:val="00186E4D"/>
    <w:rsid w:val="00190645"/>
    <w:rsid w:val="00191078"/>
    <w:rsid w:val="00191264"/>
    <w:rsid w:val="001917FA"/>
    <w:rsid w:val="00191FD9"/>
    <w:rsid w:val="00192502"/>
    <w:rsid w:val="001934BA"/>
    <w:rsid w:val="00193D35"/>
    <w:rsid w:val="001953FF"/>
    <w:rsid w:val="00195938"/>
    <w:rsid w:val="00195FB8"/>
    <w:rsid w:val="0019716F"/>
    <w:rsid w:val="001A035E"/>
    <w:rsid w:val="001A0516"/>
    <w:rsid w:val="001A2441"/>
    <w:rsid w:val="001A2875"/>
    <w:rsid w:val="001A2F00"/>
    <w:rsid w:val="001A3B9E"/>
    <w:rsid w:val="001A4148"/>
    <w:rsid w:val="001A50FE"/>
    <w:rsid w:val="001A691C"/>
    <w:rsid w:val="001A73C0"/>
    <w:rsid w:val="001B16D5"/>
    <w:rsid w:val="001B174B"/>
    <w:rsid w:val="001B22BE"/>
    <w:rsid w:val="001B353E"/>
    <w:rsid w:val="001B4BE0"/>
    <w:rsid w:val="001B5E8C"/>
    <w:rsid w:val="001B66E4"/>
    <w:rsid w:val="001B72C7"/>
    <w:rsid w:val="001C0A36"/>
    <w:rsid w:val="001C2D70"/>
    <w:rsid w:val="001C388C"/>
    <w:rsid w:val="001C4636"/>
    <w:rsid w:val="001C678A"/>
    <w:rsid w:val="001C69E4"/>
    <w:rsid w:val="001C6AD2"/>
    <w:rsid w:val="001C7694"/>
    <w:rsid w:val="001D013B"/>
    <w:rsid w:val="001D12AD"/>
    <w:rsid w:val="001D173C"/>
    <w:rsid w:val="001D2068"/>
    <w:rsid w:val="001D40B7"/>
    <w:rsid w:val="001D4D5E"/>
    <w:rsid w:val="001D6978"/>
    <w:rsid w:val="001E18CE"/>
    <w:rsid w:val="001E2822"/>
    <w:rsid w:val="001E5D14"/>
    <w:rsid w:val="001E7C5A"/>
    <w:rsid w:val="001F0BB6"/>
    <w:rsid w:val="001F0F4F"/>
    <w:rsid w:val="001F1424"/>
    <w:rsid w:val="001F1752"/>
    <w:rsid w:val="001F1E41"/>
    <w:rsid w:val="001F2B4B"/>
    <w:rsid w:val="001F3892"/>
    <w:rsid w:val="001F3E05"/>
    <w:rsid w:val="001F5266"/>
    <w:rsid w:val="001F5B93"/>
    <w:rsid w:val="001F61CA"/>
    <w:rsid w:val="001F7959"/>
    <w:rsid w:val="001F7EED"/>
    <w:rsid w:val="002015E2"/>
    <w:rsid w:val="002019C9"/>
    <w:rsid w:val="002020D2"/>
    <w:rsid w:val="00206660"/>
    <w:rsid w:val="00207E09"/>
    <w:rsid w:val="00210EB5"/>
    <w:rsid w:val="00212018"/>
    <w:rsid w:val="00214665"/>
    <w:rsid w:val="0021504A"/>
    <w:rsid w:val="0021636B"/>
    <w:rsid w:val="00216EB0"/>
    <w:rsid w:val="0022089E"/>
    <w:rsid w:val="0022100E"/>
    <w:rsid w:val="00221F0B"/>
    <w:rsid w:val="0022272C"/>
    <w:rsid w:val="00225217"/>
    <w:rsid w:val="00225994"/>
    <w:rsid w:val="00225BE2"/>
    <w:rsid w:val="002266D7"/>
    <w:rsid w:val="00227117"/>
    <w:rsid w:val="00232D1B"/>
    <w:rsid w:val="00232E38"/>
    <w:rsid w:val="00234FD4"/>
    <w:rsid w:val="002401AF"/>
    <w:rsid w:val="00240F0E"/>
    <w:rsid w:val="00240FA2"/>
    <w:rsid w:val="00241E1C"/>
    <w:rsid w:val="002439C9"/>
    <w:rsid w:val="00244412"/>
    <w:rsid w:val="0024549F"/>
    <w:rsid w:val="00245B97"/>
    <w:rsid w:val="002476D3"/>
    <w:rsid w:val="0025078A"/>
    <w:rsid w:val="00250BED"/>
    <w:rsid w:val="002518F1"/>
    <w:rsid w:val="00262F56"/>
    <w:rsid w:val="0026326A"/>
    <w:rsid w:val="002657ED"/>
    <w:rsid w:val="0027162D"/>
    <w:rsid w:val="00274E93"/>
    <w:rsid w:val="00277703"/>
    <w:rsid w:val="002808B0"/>
    <w:rsid w:val="00281048"/>
    <w:rsid w:val="002821D2"/>
    <w:rsid w:val="00283D8D"/>
    <w:rsid w:val="00283F63"/>
    <w:rsid w:val="00285D19"/>
    <w:rsid w:val="00286AC8"/>
    <w:rsid w:val="00286FC4"/>
    <w:rsid w:val="00287854"/>
    <w:rsid w:val="00290A9D"/>
    <w:rsid w:val="00291633"/>
    <w:rsid w:val="00291F99"/>
    <w:rsid w:val="00293ABE"/>
    <w:rsid w:val="00293ADF"/>
    <w:rsid w:val="00295C3E"/>
    <w:rsid w:val="002A08DD"/>
    <w:rsid w:val="002A2BE2"/>
    <w:rsid w:val="002A3322"/>
    <w:rsid w:val="002A38ED"/>
    <w:rsid w:val="002A441D"/>
    <w:rsid w:val="002A5AB9"/>
    <w:rsid w:val="002A66B3"/>
    <w:rsid w:val="002A71B9"/>
    <w:rsid w:val="002B1564"/>
    <w:rsid w:val="002B4CA4"/>
    <w:rsid w:val="002B5263"/>
    <w:rsid w:val="002B52F8"/>
    <w:rsid w:val="002B75DD"/>
    <w:rsid w:val="002C0396"/>
    <w:rsid w:val="002C1F52"/>
    <w:rsid w:val="002C5D5E"/>
    <w:rsid w:val="002D0791"/>
    <w:rsid w:val="002D24DA"/>
    <w:rsid w:val="002D301F"/>
    <w:rsid w:val="002D3375"/>
    <w:rsid w:val="002D5C6C"/>
    <w:rsid w:val="002E006A"/>
    <w:rsid w:val="002E1A60"/>
    <w:rsid w:val="002E22AD"/>
    <w:rsid w:val="002E23B3"/>
    <w:rsid w:val="002E4300"/>
    <w:rsid w:val="002E4877"/>
    <w:rsid w:val="002E7E27"/>
    <w:rsid w:val="002E7FD5"/>
    <w:rsid w:val="002F06C7"/>
    <w:rsid w:val="002F107D"/>
    <w:rsid w:val="002F223B"/>
    <w:rsid w:val="002F6318"/>
    <w:rsid w:val="002F70C8"/>
    <w:rsid w:val="002F7736"/>
    <w:rsid w:val="0030142E"/>
    <w:rsid w:val="00301F35"/>
    <w:rsid w:val="003043AF"/>
    <w:rsid w:val="00305871"/>
    <w:rsid w:val="00305D1D"/>
    <w:rsid w:val="00315C23"/>
    <w:rsid w:val="00315E3C"/>
    <w:rsid w:val="00316226"/>
    <w:rsid w:val="00316D86"/>
    <w:rsid w:val="0031753A"/>
    <w:rsid w:val="00320DDA"/>
    <w:rsid w:val="00321E0D"/>
    <w:rsid w:val="00325D1D"/>
    <w:rsid w:val="00327D6E"/>
    <w:rsid w:val="00330984"/>
    <w:rsid w:val="00336045"/>
    <w:rsid w:val="003370EF"/>
    <w:rsid w:val="003412CE"/>
    <w:rsid w:val="00342F91"/>
    <w:rsid w:val="003452CC"/>
    <w:rsid w:val="00346BFE"/>
    <w:rsid w:val="00346FFC"/>
    <w:rsid w:val="00347593"/>
    <w:rsid w:val="00347674"/>
    <w:rsid w:val="00350067"/>
    <w:rsid w:val="003506B2"/>
    <w:rsid w:val="00354DEC"/>
    <w:rsid w:val="003564C4"/>
    <w:rsid w:val="00360EC5"/>
    <w:rsid w:val="003630CD"/>
    <w:rsid w:val="003635FB"/>
    <w:rsid w:val="00363622"/>
    <w:rsid w:val="00364F5D"/>
    <w:rsid w:val="00365856"/>
    <w:rsid w:val="0037091D"/>
    <w:rsid w:val="0037193E"/>
    <w:rsid w:val="00374C39"/>
    <w:rsid w:val="00376235"/>
    <w:rsid w:val="00380D64"/>
    <w:rsid w:val="003833CF"/>
    <w:rsid w:val="003839AE"/>
    <w:rsid w:val="003842A3"/>
    <w:rsid w:val="00385543"/>
    <w:rsid w:val="0038602E"/>
    <w:rsid w:val="00386231"/>
    <w:rsid w:val="0039107D"/>
    <w:rsid w:val="003949F6"/>
    <w:rsid w:val="0039709A"/>
    <w:rsid w:val="003970C9"/>
    <w:rsid w:val="00397D5B"/>
    <w:rsid w:val="003A17A0"/>
    <w:rsid w:val="003A3D93"/>
    <w:rsid w:val="003A5B08"/>
    <w:rsid w:val="003A6880"/>
    <w:rsid w:val="003A6A15"/>
    <w:rsid w:val="003A7974"/>
    <w:rsid w:val="003A7F5E"/>
    <w:rsid w:val="003B4256"/>
    <w:rsid w:val="003B4F98"/>
    <w:rsid w:val="003B77D9"/>
    <w:rsid w:val="003B7F6F"/>
    <w:rsid w:val="003C2CA9"/>
    <w:rsid w:val="003C6769"/>
    <w:rsid w:val="003D16C5"/>
    <w:rsid w:val="003D1891"/>
    <w:rsid w:val="003D28AC"/>
    <w:rsid w:val="003D3688"/>
    <w:rsid w:val="003D43E5"/>
    <w:rsid w:val="003D4DC8"/>
    <w:rsid w:val="003E0C89"/>
    <w:rsid w:val="003E2A27"/>
    <w:rsid w:val="003E68ED"/>
    <w:rsid w:val="003F127E"/>
    <w:rsid w:val="003F1EC8"/>
    <w:rsid w:val="003F3B38"/>
    <w:rsid w:val="003F42BF"/>
    <w:rsid w:val="003F6C3C"/>
    <w:rsid w:val="00400F0E"/>
    <w:rsid w:val="00401793"/>
    <w:rsid w:val="00403452"/>
    <w:rsid w:val="004038D9"/>
    <w:rsid w:val="0040706E"/>
    <w:rsid w:val="00414B13"/>
    <w:rsid w:val="0041503A"/>
    <w:rsid w:val="0041517B"/>
    <w:rsid w:val="004151C7"/>
    <w:rsid w:val="004155FB"/>
    <w:rsid w:val="00416C48"/>
    <w:rsid w:val="004173E5"/>
    <w:rsid w:val="004177B1"/>
    <w:rsid w:val="00421037"/>
    <w:rsid w:val="004216EE"/>
    <w:rsid w:val="00427259"/>
    <w:rsid w:val="004274F8"/>
    <w:rsid w:val="00427D5E"/>
    <w:rsid w:val="00430F92"/>
    <w:rsid w:val="00434311"/>
    <w:rsid w:val="0043447D"/>
    <w:rsid w:val="00436B6A"/>
    <w:rsid w:val="00437D5F"/>
    <w:rsid w:val="004419C1"/>
    <w:rsid w:val="00442E30"/>
    <w:rsid w:val="00443C1A"/>
    <w:rsid w:val="00447BB5"/>
    <w:rsid w:val="00447F5A"/>
    <w:rsid w:val="00450AEE"/>
    <w:rsid w:val="00451D39"/>
    <w:rsid w:val="004528F1"/>
    <w:rsid w:val="004568C7"/>
    <w:rsid w:val="00457AC9"/>
    <w:rsid w:val="00457B1B"/>
    <w:rsid w:val="00465943"/>
    <w:rsid w:val="004673C5"/>
    <w:rsid w:val="0047177D"/>
    <w:rsid w:val="004732AC"/>
    <w:rsid w:val="004744FE"/>
    <w:rsid w:val="0047453C"/>
    <w:rsid w:val="004755ED"/>
    <w:rsid w:val="00477682"/>
    <w:rsid w:val="004779D6"/>
    <w:rsid w:val="00480A09"/>
    <w:rsid w:val="00482DD1"/>
    <w:rsid w:val="0048386D"/>
    <w:rsid w:val="00484B26"/>
    <w:rsid w:val="00485400"/>
    <w:rsid w:val="00494B20"/>
    <w:rsid w:val="004967F9"/>
    <w:rsid w:val="0049793D"/>
    <w:rsid w:val="004A0C2B"/>
    <w:rsid w:val="004A1022"/>
    <w:rsid w:val="004A2239"/>
    <w:rsid w:val="004A2B04"/>
    <w:rsid w:val="004A33C8"/>
    <w:rsid w:val="004B0995"/>
    <w:rsid w:val="004B10B2"/>
    <w:rsid w:val="004B1BEC"/>
    <w:rsid w:val="004B25B1"/>
    <w:rsid w:val="004B27D6"/>
    <w:rsid w:val="004B37A6"/>
    <w:rsid w:val="004B3D54"/>
    <w:rsid w:val="004B4B1C"/>
    <w:rsid w:val="004B792D"/>
    <w:rsid w:val="004C36E4"/>
    <w:rsid w:val="004C54DA"/>
    <w:rsid w:val="004C5E87"/>
    <w:rsid w:val="004C6684"/>
    <w:rsid w:val="004D4A67"/>
    <w:rsid w:val="004D4BA3"/>
    <w:rsid w:val="004D6CF2"/>
    <w:rsid w:val="004E0BED"/>
    <w:rsid w:val="004E1C8D"/>
    <w:rsid w:val="004E2BA1"/>
    <w:rsid w:val="004E3726"/>
    <w:rsid w:val="004E449A"/>
    <w:rsid w:val="004E557D"/>
    <w:rsid w:val="004E5D5C"/>
    <w:rsid w:val="004E6694"/>
    <w:rsid w:val="004E7FCD"/>
    <w:rsid w:val="004E7FEB"/>
    <w:rsid w:val="004F25C0"/>
    <w:rsid w:val="004F51AC"/>
    <w:rsid w:val="004F58A1"/>
    <w:rsid w:val="004F7FE8"/>
    <w:rsid w:val="00500E67"/>
    <w:rsid w:val="005024C7"/>
    <w:rsid w:val="005029A6"/>
    <w:rsid w:val="00504BA0"/>
    <w:rsid w:val="005062B0"/>
    <w:rsid w:val="005068E5"/>
    <w:rsid w:val="005072D9"/>
    <w:rsid w:val="005076AB"/>
    <w:rsid w:val="005079D5"/>
    <w:rsid w:val="0051125D"/>
    <w:rsid w:val="00511396"/>
    <w:rsid w:val="00514215"/>
    <w:rsid w:val="00514748"/>
    <w:rsid w:val="0052061C"/>
    <w:rsid w:val="005207F6"/>
    <w:rsid w:val="005225B7"/>
    <w:rsid w:val="00522FC5"/>
    <w:rsid w:val="005246F8"/>
    <w:rsid w:val="00525A8B"/>
    <w:rsid w:val="0052602D"/>
    <w:rsid w:val="00526617"/>
    <w:rsid w:val="00527CA3"/>
    <w:rsid w:val="00532695"/>
    <w:rsid w:val="005425FE"/>
    <w:rsid w:val="00542A97"/>
    <w:rsid w:val="00542ED6"/>
    <w:rsid w:val="00543370"/>
    <w:rsid w:val="00543F5E"/>
    <w:rsid w:val="005461B2"/>
    <w:rsid w:val="0054655D"/>
    <w:rsid w:val="00546626"/>
    <w:rsid w:val="00550534"/>
    <w:rsid w:val="00550B4A"/>
    <w:rsid w:val="00551DEC"/>
    <w:rsid w:val="00553197"/>
    <w:rsid w:val="00556921"/>
    <w:rsid w:val="00556A89"/>
    <w:rsid w:val="00556AD7"/>
    <w:rsid w:val="0055720C"/>
    <w:rsid w:val="00561002"/>
    <w:rsid w:val="00562C42"/>
    <w:rsid w:val="0056316B"/>
    <w:rsid w:val="005637CD"/>
    <w:rsid w:val="005641C4"/>
    <w:rsid w:val="00564D0C"/>
    <w:rsid w:val="00565038"/>
    <w:rsid w:val="0056595E"/>
    <w:rsid w:val="00566800"/>
    <w:rsid w:val="00567102"/>
    <w:rsid w:val="00567558"/>
    <w:rsid w:val="0057043C"/>
    <w:rsid w:val="00570FAD"/>
    <w:rsid w:val="00571E8D"/>
    <w:rsid w:val="00575959"/>
    <w:rsid w:val="00576021"/>
    <w:rsid w:val="005761D6"/>
    <w:rsid w:val="005814D8"/>
    <w:rsid w:val="005821BC"/>
    <w:rsid w:val="005847A3"/>
    <w:rsid w:val="00584E9B"/>
    <w:rsid w:val="00591825"/>
    <w:rsid w:val="0059318F"/>
    <w:rsid w:val="005939FF"/>
    <w:rsid w:val="00597C36"/>
    <w:rsid w:val="005A0245"/>
    <w:rsid w:val="005A06AF"/>
    <w:rsid w:val="005A0EC8"/>
    <w:rsid w:val="005B0B54"/>
    <w:rsid w:val="005B3495"/>
    <w:rsid w:val="005B61D1"/>
    <w:rsid w:val="005B7DC6"/>
    <w:rsid w:val="005C109C"/>
    <w:rsid w:val="005C34A4"/>
    <w:rsid w:val="005C4179"/>
    <w:rsid w:val="005C60B9"/>
    <w:rsid w:val="005C75DD"/>
    <w:rsid w:val="005C76D6"/>
    <w:rsid w:val="005D14F8"/>
    <w:rsid w:val="005D159B"/>
    <w:rsid w:val="005D1853"/>
    <w:rsid w:val="005D3379"/>
    <w:rsid w:val="005D33A0"/>
    <w:rsid w:val="005D3B59"/>
    <w:rsid w:val="005D40A1"/>
    <w:rsid w:val="005D5259"/>
    <w:rsid w:val="005D6D74"/>
    <w:rsid w:val="005E1556"/>
    <w:rsid w:val="005E1607"/>
    <w:rsid w:val="005E166C"/>
    <w:rsid w:val="005E30FF"/>
    <w:rsid w:val="005E3832"/>
    <w:rsid w:val="005E5DE7"/>
    <w:rsid w:val="005F1AB3"/>
    <w:rsid w:val="00603CE6"/>
    <w:rsid w:val="006051F0"/>
    <w:rsid w:val="00605416"/>
    <w:rsid w:val="006073D1"/>
    <w:rsid w:val="00612751"/>
    <w:rsid w:val="00612764"/>
    <w:rsid w:val="0061347E"/>
    <w:rsid w:val="0061384D"/>
    <w:rsid w:val="006165D5"/>
    <w:rsid w:val="00616FE5"/>
    <w:rsid w:val="006200A8"/>
    <w:rsid w:val="00621738"/>
    <w:rsid w:val="0062271C"/>
    <w:rsid w:val="0062449E"/>
    <w:rsid w:val="006249D7"/>
    <w:rsid w:val="00626782"/>
    <w:rsid w:val="00626A6B"/>
    <w:rsid w:val="00630190"/>
    <w:rsid w:val="00631C3E"/>
    <w:rsid w:val="00633715"/>
    <w:rsid w:val="00633C93"/>
    <w:rsid w:val="006379E3"/>
    <w:rsid w:val="00637EBA"/>
    <w:rsid w:val="006405D8"/>
    <w:rsid w:val="00640E5E"/>
    <w:rsid w:val="00642FE9"/>
    <w:rsid w:val="00643D9D"/>
    <w:rsid w:val="00644018"/>
    <w:rsid w:val="00645713"/>
    <w:rsid w:val="0064676B"/>
    <w:rsid w:val="00650945"/>
    <w:rsid w:val="00651C63"/>
    <w:rsid w:val="006541F7"/>
    <w:rsid w:val="00657953"/>
    <w:rsid w:val="00657ECA"/>
    <w:rsid w:val="00660C79"/>
    <w:rsid w:val="0066143E"/>
    <w:rsid w:val="00661DB0"/>
    <w:rsid w:val="00663855"/>
    <w:rsid w:val="00664C80"/>
    <w:rsid w:val="0066759F"/>
    <w:rsid w:val="00667850"/>
    <w:rsid w:val="00667FEC"/>
    <w:rsid w:val="00670F52"/>
    <w:rsid w:val="0067332D"/>
    <w:rsid w:val="00675818"/>
    <w:rsid w:val="00676C47"/>
    <w:rsid w:val="00676DEC"/>
    <w:rsid w:val="00677268"/>
    <w:rsid w:val="00680828"/>
    <w:rsid w:val="00680C0C"/>
    <w:rsid w:val="00680D7A"/>
    <w:rsid w:val="00681643"/>
    <w:rsid w:val="006816DE"/>
    <w:rsid w:val="00681EEF"/>
    <w:rsid w:val="00683309"/>
    <w:rsid w:val="00683FD4"/>
    <w:rsid w:val="00687AF5"/>
    <w:rsid w:val="006908AE"/>
    <w:rsid w:val="006925FA"/>
    <w:rsid w:val="0069312E"/>
    <w:rsid w:val="0069322C"/>
    <w:rsid w:val="0069364F"/>
    <w:rsid w:val="00695E37"/>
    <w:rsid w:val="00696FE5"/>
    <w:rsid w:val="006A36F6"/>
    <w:rsid w:val="006A3975"/>
    <w:rsid w:val="006A4920"/>
    <w:rsid w:val="006A65B7"/>
    <w:rsid w:val="006B2B74"/>
    <w:rsid w:val="006B2BD0"/>
    <w:rsid w:val="006B4D96"/>
    <w:rsid w:val="006C08EE"/>
    <w:rsid w:val="006C0ADF"/>
    <w:rsid w:val="006C1B45"/>
    <w:rsid w:val="006C3107"/>
    <w:rsid w:val="006C3436"/>
    <w:rsid w:val="006C3F35"/>
    <w:rsid w:val="006C7010"/>
    <w:rsid w:val="006C73E8"/>
    <w:rsid w:val="006D036B"/>
    <w:rsid w:val="006D05EF"/>
    <w:rsid w:val="006D1C42"/>
    <w:rsid w:val="006D2F32"/>
    <w:rsid w:val="006D42D2"/>
    <w:rsid w:val="006D6B6A"/>
    <w:rsid w:val="006D6C71"/>
    <w:rsid w:val="006D7624"/>
    <w:rsid w:val="006D78E1"/>
    <w:rsid w:val="006E55BE"/>
    <w:rsid w:val="006E6BA2"/>
    <w:rsid w:val="006E702C"/>
    <w:rsid w:val="006F1392"/>
    <w:rsid w:val="006F1E55"/>
    <w:rsid w:val="006F371E"/>
    <w:rsid w:val="006F4206"/>
    <w:rsid w:val="006F66CF"/>
    <w:rsid w:val="006F6867"/>
    <w:rsid w:val="006F6E92"/>
    <w:rsid w:val="00701783"/>
    <w:rsid w:val="00702386"/>
    <w:rsid w:val="0070414D"/>
    <w:rsid w:val="00704E46"/>
    <w:rsid w:val="00705668"/>
    <w:rsid w:val="00712434"/>
    <w:rsid w:val="0071357D"/>
    <w:rsid w:val="00714A27"/>
    <w:rsid w:val="00714F17"/>
    <w:rsid w:val="0071794F"/>
    <w:rsid w:val="00720947"/>
    <w:rsid w:val="0072151D"/>
    <w:rsid w:val="00721AC4"/>
    <w:rsid w:val="00722C29"/>
    <w:rsid w:val="00725EC4"/>
    <w:rsid w:val="007303EB"/>
    <w:rsid w:val="007311DA"/>
    <w:rsid w:val="00736D7D"/>
    <w:rsid w:val="0074014C"/>
    <w:rsid w:val="0074028A"/>
    <w:rsid w:val="007408C7"/>
    <w:rsid w:val="00745028"/>
    <w:rsid w:val="00745EF5"/>
    <w:rsid w:val="00746376"/>
    <w:rsid w:val="00746BDE"/>
    <w:rsid w:val="00746E2E"/>
    <w:rsid w:val="00747D8E"/>
    <w:rsid w:val="00750754"/>
    <w:rsid w:val="0075185E"/>
    <w:rsid w:val="007525F6"/>
    <w:rsid w:val="007549A8"/>
    <w:rsid w:val="00756692"/>
    <w:rsid w:val="007567FF"/>
    <w:rsid w:val="00756872"/>
    <w:rsid w:val="00757BF3"/>
    <w:rsid w:val="0076003C"/>
    <w:rsid w:val="00761DFF"/>
    <w:rsid w:val="00762C49"/>
    <w:rsid w:val="00763D38"/>
    <w:rsid w:val="007652FE"/>
    <w:rsid w:val="007702A0"/>
    <w:rsid w:val="0077065F"/>
    <w:rsid w:val="007741C1"/>
    <w:rsid w:val="00774EA3"/>
    <w:rsid w:val="00775101"/>
    <w:rsid w:val="0077793B"/>
    <w:rsid w:val="00777C9C"/>
    <w:rsid w:val="00781355"/>
    <w:rsid w:val="00783AA9"/>
    <w:rsid w:val="00786263"/>
    <w:rsid w:val="00786EB6"/>
    <w:rsid w:val="00787ACC"/>
    <w:rsid w:val="0079182B"/>
    <w:rsid w:val="00794604"/>
    <w:rsid w:val="007968BF"/>
    <w:rsid w:val="007974E0"/>
    <w:rsid w:val="007A011B"/>
    <w:rsid w:val="007A2814"/>
    <w:rsid w:val="007A2BB2"/>
    <w:rsid w:val="007A31BC"/>
    <w:rsid w:val="007A3A30"/>
    <w:rsid w:val="007A4282"/>
    <w:rsid w:val="007A4975"/>
    <w:rsid w:val="007A4BD4"/>
    <w:rsid w:val="007A579B"/>
    <w:rsid w:val="007A63A9"/>
    <w:rsid w:val="007B1745"/>
    <w:rsid w:val="007B392E"/>
    <w:rsid w:val="007B3B6D"/>
    <w:rsid w:val="007B73FA"/>
    <w:rsid w:val="007C00D5"/>
    <w:rsid w:val="007C128F"/>
    <w:rsid w:val="007C1F93"/>
    <w:rsid w:val="007C2E81"/>
    <w:rsid w:val="007C3678"/>
    <w:rsid w:val="007C3F28"/>
    <w:rsid w:val="007C4C34"/>
    <w:rsid w:val="007C5EDA"/>
    <w:rsid w:val="007D029E"/>
    <w:rsid w:val="007D0489"/>
    <w:rsid w:val="007D0B02"/>
    <w:rsid w:val="007D3D0E"/>
    <w:rsid w:val="007D420E"/>
    <w:rsid w:val="007D51DD"/>
    <w:rsid w:val="007D61DA"/>
    <w:rsid w:val="007E0043"/>
    <w:rsid w:val="007E2CEB"/>
    <w:rsid w:val="007E3BB9"/>
    <w:rsid w:val="007E5145"/>
    <w:rsid w:val="007E745A"/>
    <w:rsid w:val="007E7477"/>
    <w:rsid w:val="007F0A5E"/>
    <w:rsid w:val="007F3649"/>
    <w:rsid w:val="007F416B"/>
    <w:rsid w:val="0080046A"/>
    <w:rsid w:val="00800755"/>
    <w:rsid w:val="008023E9"/>
    <w:rsid w:val="00802F27"/>
    <w:rsid w:val="00803F49"/>
    <w:rsid w:val="008043E4"/>
    <w:rsid w:val="0080451B"/>
    <w:rsid w:val="008060E7"/>
    <w:rsid w:val="00806835"/>
    <w:rsid w:val="00810C39"/>
    <w:rsid w:val="00811C5A"/>
    <w:rsid w:val="0081229F"/>
    <w:rsid w:val="008134B4"/>
    <w:rsid w:val="00813D39"/>
    <w:rsid w:val="0081471F"/>
    <w:rsid w:val="008147F1"/>
    <w:rsid w:val="008160E0"/>
    <w:rsid w:val="00816646"/>
    <w:rsid w:val="0082064C"/>
    <w:rsid w:val="00823AFB"/>
    <w:rsid w:val="00826E8A"/>
    <w:rsid w:val="008339BA"/>
    <w:rsid w:val="00833F8D"/>
    <w:rsid w:val="00836181"/>
    <w:rsid w:val="008419C1"/>
    <w:rsid w:val="00843126"/>
    <w:rsid w:val="0084458E"/>
    <w:rsid w:val="008450E7"/>
    <w:rsid w:val="0084669F"/>
    <w:rsid w:val="00847001"/>
    <w:rsid w:val="00851325"/>
    <w:rsid w:val="00851D65"/>
    <w:rsid w:val="008525EB"/>
    <w:rsid w:val="00852FC9"/>
    <w:rsid w:val="008600AF"/>
    <w:rsid w:val="0086074B"/>
    <w:rsid w:val="00861227"/>
    <w:rsid w:val="008618EB"/>
    <w:rsid w:val="0086624C"/>
    <w:rsid w:val="00866D5B"/>
    <w:rsid w:val="008714AF"/>
    <w:rsid w:val="008730CC"/>
    <w:rsid w:val="00873B3A"/>
    <w:rsid w:val="00874652"/>
    <w:rsid w:val="008762C1"/>
    <w:rsid w:val="00876B43"/>
    <w:rsid w:val="00876D2E"/>
    <w:rsid w:val="008772F0"/>
    <w:rsid w:val="00880D1C"/>
    <w:rsid w:val="00883249"/>
    <w:rsid w:val="00884461"/>
    <w:rsid w:val="008844FD"/>
    <w:rsid w:val="00886474"/>
    <w:rsid w:val="00886AB8"/>
    <w:rsid w:val="00886B25"/>
    <w:rsid w:val="00886D7B"/>
    <w:rsid w:val="00887169"/>
    <w:rsid w:val="00887923"/>
    <w:rsid w:val="00890283"/>
    <w:rsid w:val="0089104B"/>
    <w:rsid w:val="00891980"/>
    <w:rsid w:val="008925A0"/>
    <w:rsid w:val="00895095"/>
    <w:rsid w:val="00895154"/>
    <w:rsid w:val="008A0B3A"/>
    <w:rsid w:val="008A26A0"/>
    <w:rsid w:val="008A2BC5"/>
    <w:rsid w:val="008A3B08"/>
    <w:rsid w:val="008A5012"/>
    <w:rsid w:val="008A514B"/>
    <w:rsid w:val="008B125C"/>
    <w:rsid w:val="008B2843"/>
    <w:rsid w:val="008C0A38"/>
    <w:rsid w:val="008C2636"/>
    <w:rsid w:val="008C44BD"/>
    <w:rsid w:val="008C7A68"/>
    <w:rsid w:val="008D09C4"/>
    <w:rsid w:val="008D0F3E"/>
    <w:rsid w:val="008D1085"/>
    <w:rsid w:val="008D2095"/>
    <w:rsid w:val="008D245B"/>
    <w:rsid w:val="008D5B9A"/>
    <w:rsid w:val="008D6F4D"/>
    <w:rsid w:val="008E21EC"/>
    <w:rsid w:val="008E303E"/>
    <w:rsid w:val="008E41F2"/>
    <w:rsid w:val="008E6677"/>
    <w:rsid w:val="008E7250"/>
    <w:rsid w:val="008E734C"/>
    <w:rsid w:val="008F535B"/>
    <w:rsid w:val="00902089"/>
    <w:rsid w:val="009038B1"/>
    <w:rsid w:val="00907BDD"/>
    <w:rsid w:val="0091043A"/>
    <w:rsid w:val="00911A15"/>
    <w:rsid w:val="00917CFB"/>
    <w:rsid w:val="009201C6"/>
    <w:rsid w:val="00922A6A"/>
    <w:rsid w:val="00924D3D"/>
    <w:rsid w:val="00925414"/>
    <w:rsid w:val="0092652C"/>
    <w:rsid w:val="009269A6"/>
    <w:rsid w:val="00926D29"/>
    <w:rsid w:val="00931AC0"/>
    <w:rsid w:val="0093299A"/>
    <w:rsid w:val="0093588E"/>
    <w:rsid w:val="0093672A"/>
    <w:rsid w:val="00936E5E"/>
    <w:rsid w:val="00947A1B"/>
    <w:rsid w:val="009517D2"/>
    <w:rsid w:val="00952E1E"/>
    <w:rsid w:val="00960A06"/>
    <w:rsid w:val="00961F37"/>
    <w:rsid w:val="0096283B"/>
    <w:rsid w:val="00963E52"/>
    <w:rsid w:val="009646B4"/>
    <w:rsid w:val="00966EEF"/>
    <w:rsid w:val="0096757D"/>
    <w:rsid w:val="009678D6"/>
    <w:rsid w:val="00967D04"/>
    <w:rsid w:val="0097475D"/>
    <w:rsid w:val="009747FE"/>
    <w:rsid w:val="009757A6"/>
    <w:rsid w:val="0097596C"/>
    <w:rsid w:val="00975A22"/>
    <w:rsid w:val="00976857"/>
    <w:rsid w:val="009804D9"/>
    <w:rsid w:val="00981D96"/>
    <w:rsid w:val="0098250A"/>
    <w:rsid w:val="00982F0C"/>
    <w:rsid w:val="0098305E"/>
    <w:rsid w:val="0098311D"/>
    <w:rsid w:val="009865CC"/>
    <w:rsid w:val="00991135"/>
    <w:rsid w:val="00997A85"/>
    <w:rsid w:val="009A0DD2"/>
    <w:rsid w:val="009A118A"/>
    <w:rsid w:val="009A2385"/>
    <w:rsid w:val="009A7F42"/>
    <w:rsid w:val="009B121A"/>
    <w:rsid w:val="009B2C25"/>
    <w:rsid w:val="009B46F1"/>
    <w:rsid w:val="009B5C29"/>
    <w:rsid w:val="009B7096"/>
    <w:rsid w:val="009C11A5"/>
    <w:rsid w:val="009C1623"/>
    <w:rsid w:val="009C3008"/>
    <w:rsid w:val="009C3A06"/>
    <w:rsid w:val="009C47EA"/>
    <w:rsid w:val="009C65E2"/>
    <w:rsid w:val="009C6B34"/>
    <w:rsid w:val="009C6FB0"/>
    <w:rsid w:val="009D311F"/>
    <w:rsid w:val="009D4576"/>
    <w:rsid w:val="009D5547"/>
    <w:rsid w:val="009D63FE"/>
    <w:rsid w:val="009D77F1"/>
    <w:rsid w:val="009E0503"/>
    <w:rsid w:val="009E06B8"/>
    <w:rsid w:val="009E18F5"/>
    <w:rsid w:val="009E4792"/>
    <w:rsid w:val="009E5755"/>
    <w:rsid w:val="009E6267"/>
    <w:rsid w:val="009E6889"/>
    <w:rsid w:val="009E6C08"/>
    <w:rsid w:val="009F182E"/>
    <w:rsid w:val="009F279F"/>
    <w:rsid w:val="009F3D27"/>
    <w:rsid w:val="009F5943"/>
    <w:rsid w:val="00A02BFF"/>
    <w:rsid w:val="00A0589C"/>
    <w:rsid w:val="00A05CDF"/>
    <w:rsid w:val="00A07131"/>
    <w:rsid w:val="00A07247"/>
    <w:rsid w:val="00A104A0"/>
    <w:rsid w:val="00A11A13"/>
    <w:rsid w:val="00A148F2"/>
    <w:rsid w:val="00A17680"/>
    <w:rsid w:val="00A20573"/>
    <w:rsid w:val="00A21E2C"/>
    <w:rsid w:val="00A2223B"/>
    <w:rsid w:val="00A226C3"/>
    <w:rsid w:val="00A2301E"/>
    <w:rsid w:val="00A230C2"/>
    <w:rsid w:val="00A2566B"/>
    <w:rsid w:val="00A3051E"/>
    <w:rsid w:val="00A30650"/>
    <w:rsid w:val="00A333AB"/>
    <w:rsid w:val="00A3416C"/>
    <w:rsid w:val="00A34B2C"/>
    <w:rsid w:val="00A37341"/>
    <w:rsid w:val="00A40301"/>
    <w:rsid w:val="00A41DAD"/>
    <w:rsid w:val="00A428B0"/>
    <w:rsid w:val="00A4506D"/>
    <w:rsid w:val="00A5077C"/>
    <w:rsid w:val="00A51DB2"/>
    <w:rsid w:val="00A57219"/>
    <w:rsid w:val="00A57EAE"/>
    <w:rsid w:val="00A60C1D"/>
    <w:rsid w:val="00A61D33"/>
    <w:rsid w:val="00A621E2"/>
    <w:rsid w:val="00A62BFB"/>
    <w:rsid w:val="00A65711"/>
    <w:rsid w:val="00A66D4A"/>
    <w:rsid w:val="00A66D8B"/>
    <w:rsid w:val="00A6703E"/>
    <w:rsid w:val="00A7144E"/>
    <w:rsid w:val="00A71FCA"/>
    <w:rsid w:val="00A737E2"/>
    <w:rsid w:val="00A772DF"/>
    <w:rsid w:val="00A8118F"/>
    <w:rsid w:val="00A847AF"/>
    <w:rsid w:val="00A85986"/>
    <w:rsid w:val="00A87708"/>
    <w:rsid w:val="00A87EED"/>
    <w:rsid w:val="00A91E49"/>
    <w:rsid w:val="00A92ADF"/>
    <w:rsid w:val="00A961B8"/>
    <w:rsid w:val="00A97102"/>
    <w:rsid w:val="00A979A1"/>
    <w:rsid w:val="00AA36A9"/>
    <w:rsid w:val="00AA4A6D"/>
    <w:rsid w:val="00AB1369"/>
    <w:rsid w:val="00AB1C4C"/>
    <w:rsid w:val="00AB28E5"/>
    <w:rsid w:val="00AB36E3"/>
    <w:rsid w:val="00AB5DEC"/>
    <w:rsid w:val="00AB6049"/>
    <w:rsid w:val="00AB64BA"/>
    <w:rsid w:val="00AC0BF3"/>
    <w:rsid w:val="00AC170B"/>
    <w:rsid w:val="00AC1FCC"/>
    <w:rsid w:val="00AC7A06"/>
    <w:rsid w:val="00AD064D"/>
    <w:rsid w:val="00AD2A4A"/>
    <w:rsid w:val="00AD367D"/>
    <w:rsid w:val="00AD599A"/>
    <w:rsid w:val="00AD6E86"/>
    <w:rsid w:val="00AE1182"/>
    <w:rsid w:val="00AE1879"/>
    <w:rsid w:val="00AE1E11"/>
    <w:rsid w:val="00AE2BCB"/>
    <w:rsid w:val="00AE408C"/>
    <w:rsid w:val="00AE501A"/>
    <w:rsid w:val="00AE5695"/>
    <w:rsid w:val="00AE6162"/>
    <w:rsid w:val="00AE61A3"/>
    <w:rsid w:val="00AE6BA0"/>
    <w:rsid w:val="00AF16FB"/>
    <w:rsid w:val="00AF291F"/>
    <w:rsid w:val="00AF2BBE"/>
    <w:rsid w:val="00AF5097"/>
    <w:rsid w:val="00AF5BA2"/>
    <w:rsid w:val="00AF5CD6"/>
    <w:rsid w:val="00B003CF"/>
    <w:rsid w:val="00B007E3"/>
    <w:rsid w:val="00B00BDA"/>
    <w:rsid w:val="00B02DAE"/>
    <w:rsid w:val="00B05CAC"/>
    <w:rsid w:val="00B0631B"/>
    <w:rsid w:val="00B06853"/>
    <w:rsid w:val="00B0753B"/>
    <w:rsid w:val="00B076C1"/>
    <w:rsid w:val="00B1009F"/>
    <w:rsid w:val="00B12394"/>
    <w:rsid w:val="00B15536"/>
    <w:rsid w:val="00B23505"/>
    <w:rsid w:val="00B245DC"/>
    <w:rsid w:val="00B2467B"/>
    <w:rsid w:val="00B2513B"/>
    <w:rsid w:val="00B30024"/>
    <w:rsid w:val="00B34C5D"/>
    <w:rsid w:val="00B351A8"/>
    <w:rsid w:val="00B35E32"/>
    <w:rsid w:val="00B36C1B"/>
    <w:rsid w:val="00B36CC5"/>
    <w:rsid w:val="00B377A0"/>
    <w:rsid w:val="00B412FF"/>
    <w:rsid w:val="00B4798D"/>
    <w:rsid w:val="00B510F5"/>
    <w:rsid w:val="00B526CF"/>
    <w:rsid w:val="00B53085"/>
    <w:rsid w:val="00B53A51"/>
    <w:rsid w:val="00B56071"/>
    <w:rsid w:val="00B56464"/>
    <w:rsid w:val="00B56707"/>
    <w:rsid w:val="00B57603"/>
    <w:rsid w:val="00B62A41"/>
    <w:rsid w:val="00B62C34"/>
    <w:rsid w:val="00B62FB6"/>
    <w:rsid w:val="00B70A43"/>
    <w:rsid w:val="00B70AB7"/>
    <w:rsid w:val="00B72BCA"/>
    <w:rsid w:val="00B833AF"/>
    <w:rsid w:val="00B8397F"/>
    <w:rsid w:val="00B84AC6"/>
    <w:rsid w:val="00B85337"/>
    <w:rsid w:val="00B862C3"/>
    <w:rsid w:val="00B8631E"/>
    <w:rsid w:val="00B90DAC"/>
    <w:rsid w:val="00B910B1"/>
    <w:rsid w:val="00B92545"/>
    <w:rsid w:val="00B92A9A"/>
    <w:rsid w:val="00B938FF"/>
    <w:rsid w:val="00B95841"/>
    <w:rsid w:val="00B95CEF"/>
    <w:rsid w:val="00B970AF"/>
    <w:rsid w:val="00BA03F1"/>
    <w:rsid w:val="00BA2CFB"/>
    <w:rsid w:val="00BA4249"/>
    <w:rsid w:val="00BA4A8F"/>
    <w:rsid w:val="00BB0AD9"/>
    <w:rsid w:val="00BB1428"/>
    <w:rsid w:val="00BB2323"/>
    <w:rsid w:val="00BB4189"/>
    <w:rsid w:val="00BB7F36"/>
    <w:rsid w:val="00BC138C"/>
    <w:rsid w:val="00BC26DC"/>
    <w:rsid w:val="00BC7F2C"/>
    <w:rsid w:val="00BD1785"/>
    <w:rsid w:val="00BD3E7B"/>
    <w:rsid w:val="00BD717E"/>
    <w:rsid w:val="00BD72C5"/>
    <w:rsid w:val="00BE1657"/>
    <w:rsid w:val="00BE180C"/>
    <w:rsid w:val="00BE2FA2"/>
    <w:rsid w:val="00BE32A5"/>
    <w:rsid w:val="00BE4052"/>
    <w:rsid w:val="00BE7107"/>
    <w:rsid w:val="00BF19D2"/>
    <w:rsid w:val="00BF2C52"/>
    <w:rsid w:val="00BF4580"/>
    <w:rsid w:val="00BF5445"/>
    <w:rsid w:val="00BF6410"/>
    <w:rsid w:val="00BF7ED8"/>
    <w:rsid w:val="00C02AE5"/>
    <w:rsid w:val="00C0442D"/>
    <w:rsid w:val="00C04DFF"/>
    <w:rsid w:val="00C05231"/>
    <w:rsid w:val="00C05FD4"/>
    <w:rsid w:val="00C071C2"/>
    <w:rsid w:val="00C15B07"/>
    <w:rsid w:val="00C177A6"/>
    <w:rsid w:val="00C200B0"/>
    <w:rsid w:val="00C20FFF"/>
    <w:rsid w:val="00C21BF5"/>
    <w:rsid w:val="00C234C7"/>
    <w:rsid w:val="00C235AA"/>
    <w:rsid w:val="00C25762"/>
    <w:rsid w:val="00C2657F"/>
    <w:rsid w:val="00C27EE9"/>
    <w:rsid w:val="00C303A0"/>
    <w:rsid w:val="00C33518"/>
    <w:rsid w:val="00C336C4"/>
    <w:rsid w:val="00C33D78"/>
    <w:rsid w:val="00C4778D"/>
    <w:rsid w:val="00C51921"/>
    <w:rsid w:val="00C520ED"/>
    <w:rsid w:val="00C52A00"/>
    <w:rsid w:val="00C5350F"/>
    <w:rsid w:val="00C61A5F"/>
    <w:rsid w:val="00C62249"/>
    <w:rsid w:val="00C6434B"/>
    <w:rsid w:val="00C6543F"/>
    <w:rsid w:val="00C66A00"/>
    <w:rsid w:val="00C66A7B"/>
    <w:rsid w:val="00C66AAA"/>
    <w:rsid w:val="00C67698"/>
    <w:rsid w:val="00C71624"/>
    <w:rsid w:val="00C73C91"/>
    <w:rsid w:val="00C74C86"/>
    <w:rsid w:val="00C779AC"/>
    <w:rsid w:val="00C800BB"/>
    <w:rsid w:val="00C80745"/>
    <w:rsid w:val="00C84D33"/>
    <w:rsid w:val="00C85612"/>
    <w:rsid w:val="00C90963"/>
    <w:rsid w:val="00C919B3"/>
    <w:rsid w:val="00C91F15"/>
    <w:rsid w:val="00C936E6"/>
    <w:rsid w:val="00C94066"/>
    <w:rsid w:val="00C9684C"/>
    <w:rsid w:val="00C969C0"/>
    <w:rsid w:val="00CA08EA"/>
    <w:rsid w:val="00CA1071"/>
    <w:rsid w:val="00CA14D8"/>
    <w:rsid w:val="00CA197F"/>
    <w:rsid w:val="00CA3027"/>
    <w:rsid w:val="00CA405C"/>
    <w:rsid w:val="00CB0FB3"/>
    <w:rsid w:val="00CB2ECE"/>
    <w:rsid w:val="00CB4088"/>
    <w:rsid w:val="00CB48FD"/>
    <w:rsid w:val="00CB55E7"/>
    <w:rsid w:val="00CB58CF"/>
    <w:rsid w:val="00CC0EF6"/>
    <w:rsid w:val="00CC1B47"/>
    <w:rsid w:val="00CC29D6"/>
    <w:rsid w:val="00CC3448"/>
    <w:rsid w:val="00CC48AC"/>
    <w:rsid w:val="00CC5643"/>
    <w:rsid w:val="00CC5933"/>
    <w:rsid w:val="00CC6B3A"/>
    <w:rsid w:val="00CD3371"/>
    <w:rsid w:val="00CD3381"/>
    <w:rsid w:val="00CD403A"/>
    <w:rsid w:val="00CD412D"/>
    <w:rsid w:val="00CD5560"/>
    <w:rsid w:val="00CD5680"/>
    <w:rsid w:val="00CD5D1E"/>
    <w:rsid w:val="00CD5E47"/>
    <w:rsid w:val="00CD6F91"/>
    <w:rsid w:val="00CE0EDA"/>
    <w:rsid w:val="00CE12FC"/>
    <w:rsid w:val="00CE38C3"/>
    <w:rsid w:val="00CE4944"/>
    <w:rsid w:val="00CE4DB8"/>
    <w:rsid w:val="00CE581B"/>
    <w:rsid w:val="00CE58B6"/>
    <w:rsid w:val="00CE5DD5"/>
    <w:rsid w:val="00CE68CB"/>
    <w:rsid w:val="00CF1038"/>
    <w:rsid w:val="00CF1E14"/>
    <w:rsid w:val="00CF5389"/>
    <w:rsid w:val="00CF62A3"/>
    <w:rsid w:val="00CF7713"/>
    <w:rsid w:val="00D01AF6"/>
    <w:rsid w:val="00D02509"/>
    <w:rsid w:val="00D0668A"/>
    <w:rsid w:val="00D077E2"/>
    <w:rsid w:val="00D11184"/>
    <w:rsid w:val="00D1220B"/>
    <w:rsid w:val="00D126F5"/>
    <w:rsid w:val="00D16F97"/>
    <w:rsid w:val="00D177E7"/>
    <w:rsid w:val="00D20121"/>
    <w:rsid w:val="00D216C5"/>
    <w:rsid w:val="00D26A9E"/>
    <w:rsid w:val="00D27E93"/>
    <w:rsid w:val="00D3071D"/>
    <w:rsid w:val="00D31366"/>
    <w:rsid w:val="00D31DDE"/>
    <w:rsid w:val="00D333DA"/>
    <w:rsid w:val="00D351B9"/>
    <w:rsid w:val="00D35942"/>
    <w:rsid w:val="00D45CC8"/>
    <w:rsid w:val="00D50571"/>
    <w:rsid w:val="00D50934"/>
    <w:rsid w:val="00D53405"/>
    <w:rsid w:val="00D53C87"/>
    <w:rsid w:val="00D62D07"/>
    <w:rsid w:val="00D64816"/>
    <w:rsid w:val="00D64902"/>
    <w:rsid w:val="00D71A04"/>
    <w:rsid w:val="00D71A2C"/>
    <w:rsid w:val="00D72A90"/>
    <w:rsid w:val="00D72FDA"/>
    <w:rsid w:val="00D73764"/>
    <w:rsid w:val="00D73D19"/>
    <w:rsid w:val="00D74E4C"/>
    <w:rsid w:val="00D76D24"/>
    <w:rsid w:val="00D81471"/>
    <w:rsid w:val="00D8500A"/>
    <w:rsid w:val="00D8764E"/>
    <w:rsid w:val="00D90472"/>
    <w:rsid w:val="00D925CE"/>
    <w:rsid w:val="00D93F78"/>
    <w:rsid w:val="00D93FD3"/>
    <w:rsid w:val="00D957E9"/>
    <w:rsid w:val="00D972B6"/>
    <w:rsid w:val="00DA0609"/>
    <w:rsid w:val="00DA3342"/>
    <w:rsid w:val="00DA3B29"/>
    <w:rsid w:val="00DA515E"/>
    <w:rsid w:val="00DB0BEB"/>
    <w:rsid w:val="00DB1D0C"/>
    <w:rsid w:val="00DB2A77"/>
    <w:rsid w:val="00DB3540"/>
    <w:rsid w:val="00DB3A2F"/>
    <w:rsid w:val="00DB78DE"/>
    <w:rsid w:val="00DC514B"/>
    <w:rsid w:val="00DC683C"/>
    <w:rsid w:val="00DC7B37"/>
    <w:rsid w:val="00DC7CC2"/>
    <w:rsid w:val="00DD01BF"/>
    <w:rsid w:val="00DD45DB"/>
    <w:rsid w:val="00DD490F"/>
    <w:rsid w:val="00DD5017"/>
    <w:rsid w:val="00DE1190"/>
    <w:rsid w:val="00DE35EF"/>
    <w:rsid w:val="00DE4045"/>
    <w:rsid w:val="00DF035E"/>
    <w:rsid w:val="00DF162D"/>
    <w:rsid w:val="00DF5A7A"/>
    <w:rsid w:val="00DF79C8"/>
    <w:rsid w:val="00DF7DFE"/>
    <w:rsid w:val="00E00B9A"/>
    <w:rsid w:val="00E02040"/>
    <w:rsid w:val="00E0637D"/>
    <w:rsid w:val="00E069D4"/>
    <w:rsid w:val="00E078D1"/>
    <w:rsid w:val="00E1131B"/>
    <w:rsid w:val="00E114A3"/>
    <w:rsid w:val="00E173C3"/>
    <w:rsid w:val="00E177E8"/>
    <w:rsid w:val="00E23B11"/>
    <w:rsid w:val="00E2689D"/>
    <w:rsid w:val="00E26C1F"/>
    <w:rsid w:val="00E27433"/>
    <w:rsid w:val="00E30922"/>
    <w:rsid w:val="00E3346C"/>
    <w:rsid w:val="00E335E3"/>
    <w:rsid w:val="00E350AB"/>
    <w:rsid w:val="00E35EDA"/>
    <w:rsid w:val="00E370F7"/>
    <w:rsid w:val="00E40EEA"/>
    <w:rsid w:val="00E4235E"/>
    <w:rsid w:val="00E43E61"/>
    <w:rsid w:val="00E46C64"/>
    <w:rsid w:val="00E477D9"/>
    <w:rsid w:val="00E47E57"/>
    <w:rsid w:val="00E50ABB"/>
    <w:rsid w:val="00E51D8D"/>
    <w:rsid w:val="00E52478"/>
    <w:rsid w:val="00E52D04"/>
    <w:rsid w:val="00E544E7"/>
    <w:rsid w:val="00E5479B"/>
    <w:rsid w:val="00E56536"/>
    <w:rsid w:val="00E56AD2"/>
    <w:rsid w:val="00E56C2E"/>
    <w:rsid w:val="00E61E53"/>
    <w:rsid w:val="00E629A2"/>
    <w:rsid w:val="00E64EB2"/>
    <w:rsid w:val="00E70929"/>
    <w:rsid w:val="00E71139"/>
    <w:rsid w:val="00E74B2B"/>
    <w:rsid w:val="00E7506E"/>
    <w:rsid w:val="00E76235"/>
    <w:rsid w:val="00E80541"/>
    <w:rsid w:val="00E822FF"/>
    <w:rsid w:val="00E82A2B"/>
    <w:rsid w:val="00E82CB5"/>
    <w:rsid w:val="00E8376C"/>
    <w:rsid w:val="00E84076"/>
    <w:rsid w:val="00E85554"/>
    <w:rsid w:val="00E87582"/>
    <w:rsid w:val="00E90C10"/>
    <w:rsid w:val="00E927FD"/>
    <w:rsid w:val="00EA0324"/>
    <w:rsid w:val="00EA0624"/>
    <w:rsid w:val="00EA460B"/>
    <w:rsid w:val="00EA4D2A"/>
    <w:rsid w:val="00EA4D75"/>
    <w:rsid w:val="00EA5D00"/>
    <w:rsid w:val="00EA774F"/>
    <w:rsid w:val="00EB065C"/>
    <w:rsid w:val="00EB1974"/>
    <w:rsid w:val="00EB2A58"/>
    <w:rsid w:val="00EB5878"/>
    <w:rsid w:val="00EB6444"/>
    <w:rsid w:val="00EB7EEE"/>
    <w:rsid w:val="00EC1DFA"/>
    <w:rsid w:val="00EC2E30"/>
    <w:rsid w:val="00EC3A26"/>
    <w:rsid w:val="00EC3CB5"/>
    <w:rsid w:val="00EC4EBB"/>
    <w:rsid w:val="00EC62FD"/>
    <w:rsid w:val="00EC7291"/>
    <w:rsid w:val="00ED03F5"/>
    <w:rsid w:val="00ED05FB"/>
    <w:rsid w:val="00ED1225"/>
    <w:rsid w:val="00ED2CBD"/>
    <w:rsid w:val="00ED4B1B"/>
    <w:rsid w:val="00ED64DA"/>
    <w:rsid w:val="00ED6D6E"/>
    <w:rsid w:val="00EE0A73"/>
    <w:rsid w:val="00EE0AE9"/>
    <w:rsid w:val="00EE2701"/>
    <w:rsid w:val="00EE2BD3"/>
    <w:rsid w:val="00EE3773"/>
    <w:rsid w:val="00EE379B"/>
    <w:rsid w:val="00EE3A4C"/>
    <w:rsid w:val="00EE47E7"/>
    <w:rsid w:val="00EE4D9C"/>
    <w:rsid w:val="00EE5E45"/>
    <w:rsid w:val="00EE6AC8"/>
    <w:rsid w:val="00EE7EF0"/>
    <w:rsid w:val="00EF1585"/>
    <w:rsid w:val="00EF2556"/>
    <w:rsid w:val="00EF4BEC"/>
    <w:rsid w:val="00EF4BEF"/>
    <w:rsid w:val="00EF62AE"/>
    <w:rsid w:val="00EF7F68"/>
    <w:rsid w:val="00F00250"/>
    <w:rsid w:val="00F007D2"/>
    <w:rsid w:val="00F01E67"/>
    <w:rsid w:val="00F0347F"/>
    <w:rsid w:val="00F0432D"/>
    <w:rsid w:val="00F04564"/>
    <w:rsid w:val="00F06111"/>
    <w:rsid w:val="00F06B1D"/>
    <w:rsid w:val="00F076ED"/>
    <w:rsid w:val="00F07E4E"/>
    <w:rsid w:val="00F13463"/>
    <w:rsid w:val="00F136DC"/>
    <w:rsid w:val="00F14772"/>
    <w:rsid w:val="00F15E7E"/>
    <w:rsid w:val="00F17BBA"/>
    <w:rsid w:val="00F20DA3"/>
    <w:rsid w:val="00F24837"/>
    <w:rsid w:val="00F2493A"/>
    <w:rsid w:val="00F276F0"/>
    <w:rsid w:val="00F279D5"/>
    <w:rsid w:val="00F307D0"/>
    <w:rsid w:val="00F31324"/>
    <w:rsid w:val="00F313C4"/>
    <w:rsid w:val="00F33F4B"/>
    <w:rsid w:val="00F34CBC"/>
    <w:rsid w:val="00F363BB"/>
    <w:rsid w:val="00F41943"/>
    <w:rsid w:val="00F42391"/>
    <w:rsid w:val="00F439EC"/>
    <w:rsid w:val="00F50069"/>
    <w:rsid w:val="00F53F89"/>
    <w:rsid w:val="00F56DC3"/>
    <w:rsid w:val="00F57551"/>
    <w:rsid w:val="00F57DC7"/>
    <w:rsid w:val="00F60223"/>
    <w:rsid w:val="00F609BF"/>
    <w:rsid w:val="00F67080"/>
    <w:rsid w:val="00F67730"/>
    <w:rsid w:val="00F70F61"/>
    <w:rsid w:val="00F73CC4"/>
    <w:rsid w:val="00F75268"/>
    <w:rsid w:val="00F762A0"/>
    <w:rsid w:val="00F763B9"/>
    <w:rsid w:val="00F76CDC"/>
    <w:rsid w:val="00F875F9"/>
    <w:rsid w:val="00F93B4A"/>
    <w:rsid w:val="00F93D1B"/>
    <w:rsid w:val="00F948ED"/>
    <w:rsid w:val="00F9781F"/>
    <w:rsid w:val="00FA3336"/>
    <w:rsid w:val="00FA3E3C"/>
    <w:rsid w:val="00FA48B8"/>
    <w:rsid w:val="00FA4A02"/>
    <w:rsid w:val="00FA5097"/>
    <w:rsid w:val="00FA6802"/>
    <w:rsid w:val="00FA6911"/>
    <w:rsid w:val="00FB0C0A"/>
    <w:rsid w:val="00FB11CA"/>
    <w:rsid w:val="00FB2693"/>
    <w:rsid w:val="00FD2408"/>
    <w:rsid w:val="00FD3E0A"/>
    <w:rsid w:val="00FD747B"/>
    <w:rsid w:val="00FD7624"/>
    <w:rsid w:val="00FD7919"/>
    <w:rsid w:val="00FE0136"/>
    <w:rsid w:val="00FE09F5"/>
    <w:rsid w:val="00FE0F4A"/>
    <w:rsid w:val="00FE129B"/>
    <w:rsid w:val="00FE6614"/>
    <w:rsid w:val="00FF00AC"/>
    <w:rsid w:val="00FF048A"/>
    <w:rsid w:val="00FF1AC3"/>
    <w:rsid w:val="00FF1ED7"/>
    <w:rsid w:val="00FF31DA"/>
    <w:rsid w:val="00FF3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CF696D4"/>
  <w15:chartTrackingRefBased/>
  <w15:docId w15:val="{AE874C70-F5E5-5646-81BC-3DA56FB5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C0A"/>
    <w:rPr>
      <w:sz w:val="24"/>
      <w:szCs w:val="24"/>
    </w:rPr>
  </w:style>
  <w:style w:type="paragraph" w:styleId="Heading1">
    <w:name w:val="heading 1"/>
    <w:basedOn w:val="Normal"/>
    <w:next w:val="Normal"/>
    <w:autoRedefine/>
    <w:qFormat/>
    <w:rsid w:val="007D0489"/>
    <w:pPr>
      <w:autoSpaceDE w:val="0"/>
      <w:autoSpaceDN w:val="0"/>
      <w:adjustRightInd w:val="0"/>
      <w:jc w:val="center"/>
      <w:outlineLvl w:val="0"/>
    </w:pPr>
    <w:rPr>
      <w:b/>
      <w:color w:val="000000" w:themeColor="text1"/>
      <w:sz w:val="28"/>
      <w:szCs w:val="28"/>
      <w:lang w:val="vi-VN"/>
    </w:rPr>
  </w:style>
  <w:style w:type="paragraph" w:styleId="Heading2">
    <w:name w:val="heading 2"/>
    <w:aliases w:val="Not Shadow"/>
    <w:basedOn w:val="Normal"/>
    <w:next w:val="Normal"/>
    <w:autoRedefine/>
    <w:rsid w:val="007A31BC"/>
    <w:pPr>
      <w:widowControl w:val="0"/>
      <w:adjustRightInd w:val="0"/>
      <w:snapToGrid w:val="0"/>
      <w:jc w:val="center"/>
      <w:outlineLvl w:val="1"/>
    </w:pPr>
    <w:rPr>
      <w:b/>
      <w:iCs/>
      <w:color w:val="000000" w:themeColor="text1"/>
      <w:sz w:val="28"/>
      <w:szCs w:val="28"/>
      <w:lang w:val="vi-VN"/>
    </w:rPr>
  </w:style>
  <w:style w:type="paragraph" w:styleId="Heading3">
    <w:name w:val="heading 3"/>
    <w:basedOn w:val="Normal"/>
    <w:next w:val="Normal"/>
    <w:pPr>
      <w:tabs>
        <w:tab w:val="num" w:pos="720"/>
      </w:tabs>
      <w:spacing w:before="240" w:after="60" w:line="288" w:lineRule="auto"/>
      <w:ind w:left="720" w:hanging="720"/>
      <w:jc w:val="both"/>
      <w:outlineLvl w:val="2"/>
    </w:pPr>
    <w:rPr>
      <w:rFonts w:ascii="Arial" w:hAnsi="Arial" w:cs="Arial"/>
      <w:b/>
      <w:bCs/>
      <w:sz w:val="23"/>
      <w:szCs w:val="26"/>
    </w:rPr>
  </w:style>
  <w:style w:type="paragraph" w:styleId="Heading4">
    <w:name w:val="heading 4"/>
    <w:basedOn w:val="Normal"/>
    <w:next w:val="Normal"/>
    <w:pPr>
      <w:keepNext/>
      <w:outlineLvl w:val="3"/>
    </w:pPr>
    <w:rPr>
      <w:sz w:val="28"/>
    </w:rPr>
  </w:style>
  <w:style w:type="paragraph" w:styleId="Heading5">
    <w:name w:val="heading 5"/>
    <w:aliases w:val="H5,h5,Second Subheading"/>
    <w:basedOn w:val="Normal"/>
    <w:next w:val="Normal"/>
    <w:pPr>
      <w:tabs>
        <w:tab w:val="num" w:pos="1008"/>
      </w:tabs>
      <w:spacing w:before="240" w:line="288" w:lineRule="auto"/>
      <w:ind w:left="1008" w:hanging="1008"/>
      <w:jc w:val="both"/>
      <w:outlineLvl w:val="4"/>
    </w:pPr>
    <w:rPr>
      <w:b/>
      <w:bCs/>
      <w:i/>
      <w:iCs/>
      <w:sz w:val="26"/>
    </w:rPr>
  </w:style>
  <w:style w:type="paragraph" w:styleId="Heading6">
    <w:name w:val="heading 6"/>
    <w:basedOn w:val="Normal"/>
    <w:next w:val="Normal"/>
    <w:pPr>
      <w:tabs>
        <w:tab w:val="num" w:pos="1152"/>
      </w:tabs>
      <w:spacing w:before="240" w:line="288" w:lineRule="auto"/>
      <w:ind w:left="1152" w:hanging="1152"/>
      <w:jc w:val="both"/>
      <w:outlineLvl w:val="5"/>
    </w:pPr>
    <w:rPr>
      <w:b/>
      <w:bCs/>
      <w:sz w:val="22"/>
      <w:szCs w:val="22"/>
    </w:rPr>
  </w:style>
  <w:style w:type="paragraph" w:styleId="Heading7">
    <w:name w:val="heading 7"/>
    <w:basedOn w:val="Normal"/>
    <w:next w:val="Normal"/>
    <w:pPr>
      <w:tabs>
        <w:tab w:val="num" w:pos="1296"/>
      </w:tabs>
      <w:spacing w:before="240" w:line="288" w:lineRule="auto"/>
      <w:ind w:left="1296" w:hanging="1296"/>
      <w:jc w:val="both"/>
      <w:outlineLvl w:val="6"/>
    </w:pPr>
    <w:rPr>
      <w:sz w:val="26"/>
    </w:rPr>
  </w:style>
  <w:style w:type="paragraph" w:styleId="Heading8">
    <w:name w:val="heading 8"/>
    <w:basedOn w:val="Normal"/>
    <w:next w:val="Normal"/>
    <w:pPr>
      <w:tabs>
        <w:tab w:val="num" w:pos="1440"/>
      </w:tabs>
      <w:spacing w:before="240" w:line="288" w:lineRule="auto"/>
      <w:ind w:left="1440" w:hanging="1440"/>
      <w:jc w:val="both"/>
      <w:outlineLvl w:val="7"/>
    </w:pPr>
    <w:rPr>
      <w:i/>
      <w:iCs/>
      <w:sz w:val="26"/>
    </w:rPr>
  </w:style>
  <w:style w:type="paragraph" w:styleId="Heading9">
    <w:name w:val="heading 9"/>
    <w:basedOn w:val="Normal"/>
    <w:next w:val="Normal"/>
    <w:pPr>
      <w:tabs>
        <w:tab w:val="num" w:pos="1584"/>
      </w:tabs>
      <w:spacing w:before="240" w:line="288" w:lineRule="auto"/>
      <w:ind w:left="1584" w:hanging="1584"/>
      <w:jc w:val="both"/>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8"/>
    </w:rPr>
  </w:style>
  <w:style w:type="paragraph" w:styleId="BlockText">
    <w:name w:val="Block Text"/>
    <w:basedOn w:val="Normal"/>
    <w:pPr>
      <w:spacing w:before="100" w:beforeAutospacing="1" w:after="100" w:afterAutospacing="1"/>
      <w:ind w:left="144" w:right="144" w:firstLine="720"/>
    </w:pPr>
    <w:rPr>
      <w:sz w:val="28"/>
    </w:rPr>
  </w:style>
  <w:style w:type="paragraph" w:styleId="BodyText2">
    <w:name w:val="Body Text 2"/>
    <w:basedOn w:val="Normal"/>
    <w:pPr>
      <w:spacing w:after="120" w:line="480" w:lineRule="auto"/>
    </w:pPr>
    <w:rPr>
      <w:sz w:val="28"/>
      <w:lang w:val="vi-VN"/>
    </w:rPr>
  </w:style>
  <w:style w:type="paragraph" w:styleId="BodyTextIndent">
    <w:name w:val="Body Text Indent"/>
    <w:basedOn w:val="Normal"/>
    <w:pPr>
      <w:spacing w:after="120"/>
      <w:ind w:left="360"/>
    </w:pPr>
    <w:rPr>
      <w:sz w:val="28"/>
      <w:lang w:val="vi-VN"/>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NormalWeb">
    <w:name w:val="Normal (Web)"/>
    <w:basedOn w:val="Normal"/>
    <w:uiPriority w:val="99"/>
    <w:pPr>
      <w:spacing w:before="100" w:beforeAutospacing="1" w:after="100" w:afterAutospacing="1"/>
    </w:pPr>
    <w:rPr>
      <w:rFonts w:ascii="Verdana" w:hAnsi="Verdana"/>
      <w:sz w:val="28"/>
    </w:rPr>
  </w:style>
  <w:style w:type="character" w:customStyle="1" w:styleId="Char">
    <w:name w:val="Char"/>
    <w:basedOn w:val="DefaultParagraphFont"/>
    <w:rPr>
      <w:rFonts w:ascii="Verdana" w:hAnsi="Verdana"/>
      <w:sz w:val="28"/>
      <w:szCs w:val="24"/>
      <w:lang w:val="en-US" w:eastAsia="en-US" w:bidi="ar-SA"/>
    </w:rPr>
  </w:style>
  <w:style w:type="paragraph" w:styleId="TOC1">
    <w:name w:val="toc 1"/>
    <w:basedOn w:val="Normal"/>
    <w:next w:val="Normal"/>
    <w:autoRedefine/>
    <w:semiHidden/>
    <w:pPr>
      <w:tabs>
        <w:tab w:val="right" w:leader="dot" w:pos="8800"/>
      </w:tabs>
      <w:spacing w:before="360"/>
    </w:pPr>
    <w:rPr>
      <w:b/>
      <w:bCs/>
      <w:noProof/>
      <w:sz w:val="20"/>
      <w:szCs w:val="20"/>
      <w:lang w:val="vi-VN"/>
    </w:rPr>
  </w:style>
  <w:style w:type="paragraph" w:styleId="TOC2">
    <w:name w:val="toc 2"/>
    <w:basedOn w:val="Normal"/>
    <w:next w:val="Normal"/>
    <w:autoRedefine/>
    <w:semiHidden/>
    <w:pPr>
      <w:tabs>
        <w:tab w:val="right" w:leader="dot" w:pos="8800"/>
      </w:tabs>
      <w:spacing w:before="240"/>
      <w:ind w:right="274"/>
    </w:pPr>
    <w:rPr>
      <w:b/>
      <w:bCs/>
      <w:sz w:val="20"/>
      <w:szCs w:val="20"/>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rPr>
      <w:sz w:val="28"/>
      <w:lang w:val="vi-VN"/>
    </w:rPr>
  </w:style>
  <w:style w:type="paragraph" w:styleId="Footer">
    <w:name w:val="footer"/>
    <w:basedOn w:val="Normal"/>
    <w:pPr>
      <w:tabs>
        <w:tab w:val="center" w:pos="4320"/>
        <w:tab w:val="right" w:pos="8640"/>
      </w:tabs>
    </w:pPr>
    <w:rPr>
      <w:sz w:val="28"/>
      <w:lang w:val="vi-VN"/>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Indent2">
    <w:name w:val="Body Text Indent 2"/>
    <w:basedOn w:val="Normal"/>
    <w:pPr>
      <w:tabs>
        <w:tab w:val="left" w:pos="300"/>
      </w:tabs>
      <w:spacing w:before="120" w:after="120" w:line="24" w:lineRule="atLeast"/>
      <w:ind w:firstLine="1100"/>
      <w:jc w:val="both"/>
    </w:pPr>
    <w:rPr>
      <w:bCs/>
      <w:snapToGrid w:val="0"/>
      <w:color w:val="000000"/>
      <w:sz w:val="28"/>
      <w:szCs w:val="28"/>
      <w:lang w:val="vi-VN"/>
    </w:rPr>
  </w:style>
  <w:style w:type="paragraph" w:styleId="TOC4">
    <w:name w:val="toc 4"/>
    <w:basedOn w:val="Normal"/>
    <w:next w:val="Normal"/>
    <w:autoRedefine/>
    <w:semiHidden/>
    <w:pPr>
      <w:tabs>
        <w:tab w:val="left" w:pos="1440"/>
        <w:tab w:val="right" w:leader="dot" w:pos="8780"/>
      </w:tabs>
      <w:ind w:left="480" w:right="274"/>
    </w:pPr>
    <w:rPr>
      <w:b/>
      <w:noProof/>
      <w:sz w:val="20"/>
      <w:szCs w:val="20"/>
    </w:rPr>
  </w:style>
  <w:style w:type="paragraph" w:styleId="TOC3">
    <w:name w:val="toc 3"/>
    <w:basedOn w:val="Normal"/>
    <w:next w:val="Normal"/>
    <w:autoRedefine/>
    <w:semiHidden/>
    <w:pPr>
      <w:ind w:left="240"/>
    </w:pPr>
    <w:rPr>
      <w:sz w:val="20"/>
      <w:szCs w:val="20"/>
    </w:rPr>
  </w:style>
  <w:style w:type="paragraph" w:styleId="TOC5">
    <w:name w:val="toc 5"/>
    <w:basedOn w:val="Normal"/>
    <w:next w:val="Normal"/>
    <w:autoRedefine/>
    <w:semiHidden/>
    <w:pPr>
      <w:ind w:left="720"/>
    </w:pPr>
    <w:rPr>
      <w:sz w:val="20"/>
      <w:szCs w:val="20"/>
    </w:rPr>
  </w:style>
  <w:style w:type="paragraph" w:styleId="TOC6">
    <w:name w:val="toc 6"/>
    <w:basedOn w:val="Normal"/>
    <w:next w:val="Normal"/>
    <w:autoRedefine/>
    <w:semiHidden/>
    <w:pPr>
      <w:ind w:left="960"/>
    </w:pPr>
    <w:rPr>
      <w:sz w:val="20"/>
      <w:szCs w:val="20"/>
    </w:rPr>
  </w:style>
  <w:style w:type="paragraph" w:styleId="TOC7">
    <w:name w:val="toc 7"/>
    <w:basedOn w:val="Normal"/>
    <w:next w:val="Normal"/>
    <w:autoRedefine/>
    <w:semiHidden/>
    <w:pPr>
      <w:ind w:left="1200"/>
    </w:pPr>
    <w:rPr>
      <w:sz w:val="20"/>
      <w:szCs w:val="20"/>
    </w:rPr>
  </w:style>
  <w:style w:type="paragraph" w:styleId="TOC8">
    <w:name w:val="toc 8"/>
    <w:basedOn w:val="Normal"/>
    <w:next w:val="Normal"/>
    <w:autoRedefine/>
    <w:semiHidden/>
    <w:pPr>
      <w:ind w:left="1440"/>
    </w:pPr>
    <w:rPr>
      <w:sz w:val="20"/>
      <w:szCs w:val="20"/>
    </w:rPr>
  </w:style>
  <w:style w:type="paragraph" w:styleId="TOC9">
    <w:name w:val="toc 9"/>
    <w:basedOn w:val="Normal"/>
    <w:next w:val="Normal"/>
    <w:autoRedefine/>
    <w:semiHidden/>
    <w:pPr>
      <w:ind w:left="1680"/>
    </w:pPr>
    <w:rPr>
      <w:sz w:val="20"/>
      <w:szCs w:val="20"/>
    </w:rPr>
  </w:style>
  <w:style w:type="character" w:customStyle="1" w:styleId="CharChar">
    <w:name w:val="Char Char"/>
    <w:basedOn w:val="DefaultParagraphFont"/>
    <w:rPr>
      <w:rFonts w:ascii="Verdana" w:hAnsi="Verdana"/>
      <w:sz w:val="24"/>
      <w:szCs w:val="24"/>
      <w:lang w:val="en-US" w:eastAsia="en-US" w:bidi="ar-SA"/>
    </w:rPr>
  </w:style>
  <w:style w:type="paragraph" w:customStyle="1" w:styleId="Heading1TimesNewRoman">
    <w:name w:val="Heading 1 + Times New Roman"/>
    <w:aliases w:val="14 pt,Bold,Black"/>
    <w:basedOn w:val="Heading1"/>
    <w:rPr>
      <w:b w:val="0"/>
      <w:bCs/>
      <w:color w:val="000000"/>
      <w14:shadow w14:blurRad="50800" w14:dist="38100" w14:dir="2700000" w14:sx="100000" w14:sy="100000" w14:kx="0" w14:ky="0" w14:algn="tl">
        <w14:srgbClr w14:val="000000">
          <w14:alpha w14:val="60000"/>
        </w14:srgbClr>
      </w14:shadow>
    </w:rPr>
  </w:style>
  <w:style w:type="paragraph" w:styleId="BodyTextIndent3">
    <w:name w:val="Body Text Indent 3"/>
    <w:basedOn w:val="Normal"/>
    <w:pPr>
      <w:spacing w:after="120"/>
      <w:ind w:left="360"/>
    </w:pPr>
    <w:rPr>
      <w:sz w:val="16"/>
      <w:szCs w:val="16"/>
    </w:rPr>
  </w:style>
  <w:style w:type="paragraph" w:customStyle="1" w:styleId="Default">
    <w:name w:val="Default"/>
    <w:pPr>
      <w:autoSpaceDE w:val="0"/>
      <w:autoSpaceDN w:val="0"/>
      <w:adjustRightInd w:val="0"/>
    </w:pPr>
    <w:rPr>
      <w:color w:val="000000"/>
      <w:sz w:val="24"/>
      <w:szCs w:val="24"/>
    </w:rPr>
  </w:style>
  <w:style w:type="paragraph" w:customStyle="1" w:styleId="n-dieund">
    <w:name w:val="n-dieund"/>
    <w:basedOn w:val="Normal"/>
    <w:pPr>
      <w:spacing w:after="120"/>
      <w:ind w:firstLine="709"/>
      <w:jc w:val="both"/>
    </w:pPr>
    <w:rPr>
      <w:rFonts w:ascii=".VnTime" w:hAnsi=".VnTime"/>
      <w:sz w:val="28"/>
      <w:szCs w:val="20"/>
    </w:rPr>
  </w:style>
  <w:style w:type="paragraph" w:customStyle="1" w:styleId="Dieu">
    <w:name w:val="Dieu"/>
    <w:basedOn w:val="Normal"/>
    <w:pPr>
      <w:widowControl w:val="0"/>
      <w:spacing w:before="100" w:after="100" w:line="360" w:lineRule="exact"/>
      <w:ind w:firstLine="720"/>
      <w:jc w:val="both"/>
    </w:pPr>
    <w:rPr>
      <w:b/>
      <w:sz w:val="28"/>
      <w:szCs w:val="28"/>
    </w:rPr>
  </w:style>
  <w:style w:type="character" w:styleId="Emphasis">
    <w:name w:val="Emphasis"/>
    <w:basedOn w:val="DefaultParagraphFont"/>
    <w:rPr>
      <w:i/>
      <w:iCs/>
    </w:rPr>
  </w:style>
  <w:style w:type="paragraph" w:customStyle="1" w:styleId="StyleHeading4NotBold">
    <w:name w:val="Style Heading 4 + Not Bold"/>
    <w:basedOn w:val="Heading4"/>
    <w:pPr>
      <w:numPr>
        <w:numId w:val="1"/>
      </w:numPr>
      <w:tabs>
        <w:tab w:val="left" w:pos="144"/>
      </w:tabs>
    </w:pPr>
    <w:rPr>
      <w:b/>
      <w:szCs w:val="28"/>
    </w:rPr>
  </w:style>
  <w:style w:type="paragraph" w:customStyle="1" w:styleId="dieuCharCharCharChar">
    <w:name w:val="dieu Char Char Char Char"/>
    <w:basedOn w:val="Normal"/>
    <w:pPr>
      <w:spacing w:after="120"/>
      <w:ind w:firstLine="720"/>
    </w:pPr>
    <w:rPr>
      <w:b/>
      <w:color w:val="0000FF"/>
      <w:sz w:val="26"/>
      <w:szCs w:val="28"/>
    </w:rPr>
  </w:style>
  <w:style w:type="character" w:customStyle="1" w:styleId="dieuCharCharCharCharChar">
    <w:name w:val="dieu Char Char Char Char Char"/>
    <w:basedOn w:val="DefaultParagraphFont"/>
    <w:rPr>
      <w:b/>
      <w:color w:val="0000FF"/>
      <w:sz w:val="26"/>
      <w:szCs w:val="28"/>
      <w:lang w:val="en-US" w:eastAsia="en-US" w:bidi="ar-SA"/>
    </w:rPr>
  </w:style>
  <w:style w:type="paragraph" w:customStyle="1" w:styleId="StyleHeading4BoldBefore3ptAfter3ptCharChar">
    <w:name w:val="Style Heading 4 + Bold Before:  3 pt After:  3 pt Char Char"/>
    <w:basedOn w:val="Heading4"/>
    <w:autoRedefine/>
    <w:pPr>
      <w:tabs>
        <w:tab w:val="left" w:pos="900"/>
        <w:tab w:val="left" w:pos="1100"/>
        <w:tab w:val="num" w:pos="1731"/>
      </w:tabs>
      <w:spacing w:before="360" w:after="60" w:line="288" w:lineRule="auto"/>
      <w:ind w:left="1731" w:hanging="1021"/>
      <w:jc w:val="both"/>
    </w:pPr>
    <w:rPr>
      <w:b/>
      <w:bCs/>
      <w:szCs w:val="28"/>
      <w:lang w:val="vi-VN"/>
    </w:rPr>
  </w:style>
  <w:style w:type="paragraph" w:customStyle="1" w:styleId="StyleStyleHeading4BoldBefore3ptAfter3ptBlack">
    <w:name w:val="Style Style Heading 4 + Bold Before:  3 pt After:  3 pt + Black"/>
    <w:basedOn w:val="StyleHeading4BoldBefore3ptAfter3ptCharChar"/>
    <w:rPr>
      <w:color w:val="000000"/>
    </w:rPr>
  </w:style>
  <w:style w:type="paragraph" w:customStyle="1" w:styleId="StyleStyleHeading4BoldBefore3ptAfter3ptBlack1">
    <w:name w:val="Style Style Heading 4 + Bold Before:  3 pt After:  3 pt + Black1"/>
    <w:basedOn w:val="StyleHeading4BoldBefore3ptAfter3ptCharChar"/>
    <w:autoRedefine/>
    <w:pPr>
      <w:tabs>
        <w:tab w:val="left" w:pos="1531"/>
      </w:tabs>
      <w:ind w:firstLine="720"/>
    </w:pPr>
    <w:rPr>
      <w:color w:val="000000"/>
    </w:rPr>
  </w:style>
  <w:style w:type="paragraph" w:customStyle="1" w:styleId="StyleStyleHeading4BoldBefore3ptAfter3ptNotBoldChar">
    <w:name w:val="Style Style Heading 4 + Bold Before:  3 pt After:  3 pt + Not Bold... Char"/>
    <w:basedOn w:val="StyleHeading4BoldBefore3ptAfter3ptCharChar"/>
    <w:autoRedefine/>
    <w:pPr>
      <w:tabs>
        <w:tab w:val="clear" w:pos="1731"/>
        <w:tab w:val="num" w:pos="559"/>
      </w:tabs>
      <w:ind w:left="1134" w:hanging="1134"/>
    </w:pPr>
    <w:rPr>
      <w:color w:val="000000"/>
    </w:rPr>
  </w:style>
  <w:style w:type="character" w:customStyle="1" w:styleId="StyleHeading4BoldBefore3ptAfter3ptCharCharChar">
    <w:name w:val="Style Heading 4 + Bold Before:  3 pt After:  3 pt Char Char Char"/>
    <w:basedOn w:val="DefaultParagraphFont"/>
    <w:rPr>
      <w:b/>
      <w:bCs/>
      <w:sz w:val="28"/>
      <w:szCs w:val="28"/>
      <w:lang w:val="vi-VN" w:eastAsia="en-US" w:bidi="ar-SA"/>
    </w:rPr>
  </w:style>
  <w:style w:type="character" w:customStyle="1" w:styleId="StyleStyleHeading4BoldBefore3ptAfter3ptNotBoldCharChar">
    <w:name w:val="Style Style Heading 4 + Bold Before:  3 pt After:  3 pt + Not Bold... Char Char"/>
    <w:basedOn w:val="StyleHeading4BoldBefore3ptAfter3ptCharCharChar"/>
    <w:rPr>
      <w:b/>
      <w:bCs/>
      <w:color w:val="000000"/>
      <w:sz w:val="28"/>
      <w:szCs w:val="28"/>
      <w:lang w:val="vi-VN" w:eastAsia="en-US" w:bidi="ar-SA"/>
    </w:rPr>
  </w:style>
  <w:style w:type="paragraph" w:customStyle="1" w:styleId="StyleStyleHeading4BoldBefore3ptAfter3ptNotBold1Char">
    <w:name w:val="Style Style Heading 4 + Bold Before:  3 pt After:  3 pt + Not Bold...1 Char"/>
    <w:basedOn w:val="StyleHeading4BoldBefore3ptAfter3ptCharChar"/>
    <w:autoRedefine/>
    <w:pPr>
      <w:tabs>
        <w:tab w:val="clear" w:pos="1731"/>
        <w:tab w:val="num" w:pos="559"/>
      </w:tabs>
      <w:spacing w:before="240"/>
      <w:ind w:left="1134" w:hanging="1134"/>
    </w:pPr>
    <w:rPr>
      <w:bCs w:val="0"/>
      <w:color w:val="000000"/>
    </w:rPr>
  </w:style>
  <w:style w:type="character" w:customStyle="1" w:styleId="StyleStyleHeading4BoldBefore3ptAfter3ptNotBold1CharChar">
    <w:name w:val="Style Style Heading 4 + Bold Before:  3 pt After:  3 pt + Not Bold...1 Char Char"/>
    <w:basedOn w:val="StyleHeading4BoldBefore3ptAfter3ptCharCharChar"/>
    <w:rPr>
      <w:b/>
      <w:bCs/>
      <w:color w:val="000000"/>
      <w:sz w:val="28"/>
      <w:szCs w:val="28"/>
      <w:lang w:val="vi-VN" w:eastAsia="en-US" w:bidi="ar-SA"/>
    </w:rPr>
  </w:style>
  <w:style w:type="paragraph" w:customStyle="1" w:styleId="StyleStyleHeading4BoldBefore3ptAfter3ptNotBold2Char">
    <w:name w:val="Style Style Heading 4 + Bold Before:  3 pt After:  3 pt + Not Bold...2 Char"/>
    <w:basedOn w:val="StyleHeading4BoldBefore3ptAfter3ptCharChar"/>
    <w:pPr>
      <w:tabs>
        <w:tab w:val="clear" w:pos="1731"/>
        <w:tab w:val="num" w:pos="559"/>
      </w:tabs>
      <w:spacing w:before="240" w:line="360" w:lineRule="auto"/>
      <w:ind w:left="1134" w:hanging="1134"/>
    </w:pPr>
    <w:rPr>
      <w:bCs w:val="0"/>
      <w:color w:val="000000"/>
    </w:rPr>
  </w:style>
  <w:style w:type="character" w:customStyle="1" w:styleId="StyleStyleHeading4BoldBefore3ptAfter3ptNotBold2CharChar">
    <w:name w:val="Style Style Heading 4 + Bold Before:  3 pt After:  3 pt + Not Bold...2 Char Char"/>
    <w:basedOn w:val="StyleHeading4BoldBefore3ptAfter3ptCharCharChar"/>
    <w:rPr>
      <w:b/>
      <w:bCs/>
      <w:color w:val="000000"/>
      <w:sz w:val="28"/>
      <w:szCs w:val="28"/>
      <w:lang w:val="vi-VN" w:eastAsia="en-US" w:bidi="ar-SA"/>
    </w:rPr>
  </w:style>
  <w:style w:type="paragraph" w:customStyle="1" w:styleId="StyleStyleHeading4BoldBefore3ptAfter3ptBlack2">
    <w:name w:val="Style Style Heading 4 + Bold Before:  3 pt After:  3 pt + Black2"/>
    <w:basedOn w:val="StyleHeading4BoldBefore3ptAfter3ptCharChar"/>
    <w:autoRedefine/>
    <w:pPr>
      <w:tabs>
        <w:tab w:val="clear" w:pos="1731"/>
        <w:tab w:val="num" w:pos="559"/>
        <w:tab w:val="left" w:pos="1134"/>
      </w:tabs>
      <w:spacing w:before="240"/>
      <w:ind w:left="1134" w:hanging="1134"/>
    </w:pPr>
    <w:rPr>
      <w:color w:val="000000"/>
    </w:rPr>
  </w:style>
  <w:style w:type="character" w:customStyle="1" w:styleId="StyleStyleHeading4BoldBefore3ptAfter3ptBlack2Char">
    <w:name w:val="Style Style Heading 4 + Bold Before:  3 pt After:  3 pt + Black2 Char"/>
    <w:basedOn w:val="StyleHeading4BoldBefore3ptAfter3ptCharCharChar"/>
    <w:rPr>
      <w:b/>
      <w:bCs/>
      <w:color w:val="000000"/>
      <w:sz w:val="28"/>
      <w:szCs w:val="28"/>
      <w:lang w:val="vi-VN" w:eastAsia="en-US" w:bidi="ar-SA"/>
    </w:rPr>
  </w:style>
  <w:style w:type="paragraph" w:customStyle="1" w:styleId="StyleStyleHeading4BoldBefore3ptAfter3ptBefore">
    <w:name w:val="Style Style Heading 4 + Bold Before:  3 pt After:  3 pt + Before:  ..."/>
    <w:basedOn w:val="StyleHeading4BoldBefore3ptAfter3ptCharChar"/>
    <w:pPr>
      <w:spacing w:before="240" w:after="120" w:line="240" w:lineRule="auto"/>
    </w:pPr>
    <w:rPr>
      <w:szCs w:val="20"/>
    </w:rPr>
  </w:style>
  <w:style w:type="paragraph" w:customStyle="1" w:styleId="StyleHeading4BoldBefore3ptAfter3ptChar">
    <w:name w:val="Style Heading 4 + Bold Before:  3 pt After:  3 pt Char"/>
    <w:basedOn w:val="Heading4"/>
    <w:autoRedefine/>
    <w:rsid w:val="00C2657F"/>
    <w:pPr>
      <w:tabs>
        <w:tab w:val="left" w:pos="900"/>
        <w:tab w:val="left" w:pos="1100"/>
        <w:tab w:val="num" w:pos="1731"/>
      </w:tabs>
      <w:spacing w:before="360" w:after="60" w:line="288" w:lineRule="auto"/>
      <w:ind w:left="1731" w:hanging="1021"/>
      <w:jc w:val="both"/>
    </w:pPr>
    <w:rPr>
      <w:b/>
      <w:bCs/>
      <w:szCs w:val="28"/>
      <w:lang w:val="vi-VN"/>
    </w:rPr>
  </w:style>
  <w:style w:type="character" w:customStyle="1" w:styleId="StyleHeading4BoldBefore3ptAfter3ptCharChar1">
    <w:name w:val="Style Heading 4 + Bold Before:  3 pt After:  3 pt Char Char1"/>
    <w:basedOn w:val="DefaultParagraphFont"/>
    <w:rPr>
      <w:b/>
      <w:bCs/>
      <w:sz w:val="28"/>
      <w:szCs w:val="28"/>
      <w:lang w:val="vi-VN" w:eastAsia="en-US" w:bidi="ar-SA"/>
    </w:rPr>
  </w:style>
  <w:style w:type="paragraph" w:customStyle="1" w:styleId="StyleHeading4BoldBefore3ptAfter3pt">
    <w:name w:val="Style Heading 4 + Bold Before:  3 pt After:  3 pt"/>
    <w:basedOn w:val="Heading4"/>
    <w:autoRedefine/>
    <w:rsid w:val="00CA405C"/>
    <w:pPr>
      <w:spacing w:before="240" w:line="265" w:lineRule="auto"/>
      <w:ind w:firstLine="567"/>
      <w:jc w:val="both"/>
    </w:pPr>
    <w:rPr>
      <w:b/>
      <w:bCs/>
      <w:color w:val="FF0000"/>
      <w:spacing w:val="-6"/>
      <w:szCs w:val="28"/>
      <w:lang w:val="vi-VN"/>
    </w:rPr>
  </w:style>
  <w:style w:type="paragraph" w:styleId="ListParagraph">
    <w:name w:val="List Paragraph"/>
    <w:basedOn w:val="Normal"/>
    <w:uiPriority w:val="34"/>
    <w:qFormat/>
    <w:rsid w:val="007303EB"/>
    <w:pPr>
      <w:ind w:left="720"/>
      <w:contextualSpacing/>
    </w:pPr>
    <w:rPr>
      <w:sz w:val="28"/>
    </w:rPr>
  </w:style>
  <w:style w:type="paragraph" w:customStyle="1" w:styleId="vn6">
    <w:name w:val="vn_6"/>
    <w:basedOn w:val="Normal"/>
    <w:rsid w:val="00F17BBA"/>
    <w:pPr>
      <w:spacing w:before="100" w:beforeAutospacing="1" w:after="100" w:afterAutospacing="1"/>
    </w:pPr>
  </w:style>
  <w:style w:type="character" w:customStyle="1" w:styleId="vn9">
    <w:name w:val="vn_9"/>
    <w:basedOn w:val="DefaultParagraphFont"/>
    <w:rsid w:val="00F17BBA"/>
  </w:style>
  <w:style w:type="paragraph" w:styleId="IntenseQuote">
    <w:name w:val="Intense Quote"/>
    <w:basedOn w:val="Normal"/>
    <w:next w:val="Normal"/>
    <w:link w:val="IntenseQuoteChar"/>
    <w:uiPriority w:val="30"/>
    <w:qFormat/>
    <w:rsid w:val="004B27D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B27D6"/>
    <w:rPr>
      <w:i/>
      <w:iCs/>
      <w:color w:val="4472C4" w:themeColor="accent1"/>
      <w:sz w:val="24"/>
      <w:szCs w:val="24"/>
    </w:rPr>
  </w:style>
  <w:style w:type="paragraph" w:styleId="Quote">
    <w:name w:val="Quote"/>
    <w:basedOn w:val="Normal"/>
    <w:next w:val="Normal"/>
    <w:link w:val="QuoteChar"/>
    <w:uiPriority w:val="29"/>
    <w:qFormat/>
    <w:rsid w:val="004B27D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B27D6"/>
    <w:rPr>
      <w:i/>
      <w:iCs/>
      <w:color w:val="404040" w:themeColor="text1" w:themeTint="BF"/>
      <w:sz w:val="24"/>
      <w:szCs w:val="24"/>
    </w:rPr>
  </w:style>
  <w:style w:type="paragraph" w:customStyle="1" w:styleId="Quydinhmoi">
    <w:name w:val="Quy dinh moi"/>
    <w:basedOn w:val="Normal"/>
    <w:link w:val="QuydinhmoiChar"/>
    <w:rsid w:val="00AD2A4A"/>
    <w:pPr>
      <w:spacing w:before="120" w:after="120"/>
      <w:ind w:firstLine="709"/>
      <w:jc w:val="both"/>
    </w:pPr>
    <w:rPr>
      <w:i/>
      <w:iCs/>
      <w:color w:val="0070C0"/>
      <w:sz w:val="28"/>
      <w:szCs w:val="28"/>
      <w:lang w:val="vi-VN"/>
    </w:rPr>
  </w:style>
  <w:style w:type="character" w:customStyle="1" w:styleId="QuydinhmoiChar">
    <w:name w:val="Quy dinh moi Char"/>
    <w:basedOn w:val="DefaultParagraphFont"/>
    <w:link w:val="Quydinhmoi"/>
    <w:rsid w:val="00AD2A4A"/>
    <w:rPr>
      <w:i/>
      <w:iCs/>
      <w:color w:val="0070C0"/>
      <w:sz w:val="28"/>
      <w:szCs w:val="28"/>
      <w:lang w:val="vi-VN"/>
    </w:rPr>
  </w:style>
  <w:style w:type="paragraph" w:styleId="Revision">
    <w:name w:val="Revision"/>
    <w:hidden/>
    <w:uiPriority w:val="99"/>
    <w:semiHidden/>
    <w:rsid w:val="00347674"/>
    <w:rPr>
      <w:sz w:val="24"/>
      <w:szCs w:val="24"/>
    </w:rPr>
  </w:style>
  <w:style w:type="character" w:styleId="CommentReference">
    <w:name w:val="annotation reference"/>
    <w:basedOn w:val="DefaultParagraphFont"/>
    <w:uiPriority w:val="99"/>
    <w:semiHidden/>
    <w:unhideWhenUsed/>
    <w:rsid w:val="0080046A"/>
    <w:rPr>
      <w:sz w:val="16"/>
      <w:szCs w:val="16"/>
    </w:rPr>
  </w:style>
  <w:style w:type="paragraph" w:styleId="CommentText">
    <w:name w:val="annotation text"/>
    <w:basedOn w:val="Normal"/>
    <w:link w:val="CommentTextChar"/>
    <w:uiPriority w:val="99"/>
    <w:semiHidden/>
    <w:unhideWhenUsed/>
    <w:rsid w:val="0080046A"/>
    <w:rPr>
      <w:sz w:val="20"/>
      <w:szCs w:val="20"/>
    </w:rPr>
  </w:style>
  <w:style w:type="character" w:customStyle="1" w:styleId="CommentTextChar">
    <w:name w:val="Comment Text Char"/>
    <w:basedOn w:val="DefaultParagraphFont"/>
    <w:link w:val="CommentText"/>
    <w:uiPriority w:val="99"/>
    <w:semiHidden/>
    <w:rsid w:val="0080046A"/>
  </w:style>
  <w:style w:type="paragraph" w:styleId="CommentSubject">
    <w:name w:val="annotation subject"/>
    <w:basedOn w:val="CommentText"/>
    <w:next w:val="CommentText"/>
    <w:link w:val="CommentSubjectChar"/>
    <w:uiPriority w:val="99"/>
    <w:semiHidden/>
    <w:unhideWhenUsed/>
    <w:rsid w:val="0080046A"/>
    <w:rPr>
      <w:b/>
      <w:bCs/>
    </w:rPr>
  </w:style>
  <w:style w:type="character" w:customStyle="1" w:styleId="CommentSubjectChar">
    <w:name w:val="Comment Subject Char"/>
    <w:basedOn w:val="CommentTextChar"/>
    <w:link w:val="CommentSubject"/>
    <w:uiPriority w:val="99"/>
    <w:semiHidden/>
    <w:rsid w:val="0080046A"/>
    <w:rPr>
      <w:b/>
      <w:bCs/>
    </w:rPr>
  </w:style>
  <w:style w:type="paragraph" w:customStyle="1" w:styleId="Quydinhchitiet">
    <w:name w:val="Quydinhchitiet"/>
    <w:basedOn w:val="Normal"/>
    <w:link w:val="QuydinhchitietChar"/>
    <w:qFormat/>
    <w:rsid w:val="00D26A9E"/>
    <w:pPr>
      <w:spacing w:before="120" w:after="120"/>
      <w:ind w:firstLine="709"/>
      <w:jc w:val="both"/>
    </w:pPr>
    <w:rPr>
      <w:iCs/>
      <w:sz w:val="28"/>
      <w:szCs w:val="28"/>
    </w:rPr>
  </w:style>
  <w:style w:type="character" w:customStyle="1" w:styleId="QuydinhchitietChar">
    <w:name w:val="Quydinhchitiet Char"/>
    <w:basedOn w:val="DefaultParagraphFont"/>
    <w:link w:val="Quydinhchitiet"/>
    <w:rsid w:val="00D26A9E"/>
    <w:rPr>
      <w:iCs/>
      <w:sz w:val="28"/>
      <w:szCs w:val="28"/>
    </w:rPr>
  </w:style>
  <w:style w:type="paragraph" w:customStyle="1" w:styleId="Dieukhoan">
    <w:name w:val="Dieu_khoan"/>
    <w:basedOn w:val="Normal"/>
    <w:link w:val="DieukhoanChar"/>
    <w:qFormat/>
    <w:rsid w:val="00E477D9"/>
    <w:pPr>
      <w:numPr>
        <w:numId w:val="5"/>
      </w:numPr>
      <w:spacing w:before="120" w:after="120"/>
      <w:ind w:left="0" w:firstLine="706"/>
      <w:jc w:val="both"/>
    </w:pPr>
    <w:rPr>
      <w:b/>
      <w:bCs/>
      <w:sz w:val="28"/>
      <w:szCs w:val="28"/>
    </w:rPr>
  </w:style>
  <w:style w:type="character" w:customStyle="1" w:styleId="DieukhoanChar">
    <w:name w:val="Dieu_khoan Char"/>
    <w:basedOn w:val="DefaultParagraphFont"/>
    <w:link w:val="Dieukhoan"/>
    <w:rsid w:val="00E477D9"/>
    <w:rPr>
      <w:b/>
      <w:bCs/>
      <w:sz w:val="28"/>
      <w:szCs w:val="28"/>
    </w:rPr>
  </w:style>
  <w:style w:type="character" w:styleId="Strong">
    <w:name w:val="Strong"/>
    <w:basedOn w:val="DefaultParagraphFont"/>
    <w:uiPriority w:val="22"/>
    <w:qFormat/>
    <w:rsid w:val="00A230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9157">
      <w:bodyDiv w:val="1"/>
      <w:marLeft w:val="0"/>
      <w:marRight w:val="0"/>
      <w:marTop w:val="0"/>
      <w:marBottom w:val="0"/>
      <w:divBdr>
        <w:top w:val="none" w:sz="0" w:space="0" w:color="auto"/>
        <w:left w:val="none" w:sz="0" w:space="0" w:color="auto"/>
        <w:bottom w:val="none" w:sz="0" w:space="0" w:color="auto"/>
        <w:right w:val="none" w:sz="0" w:space="0" w:color="auto"/>
      </w:divBdr>
      <w:divsChild>
        <w:div w:id="1793791094">
          <w:marLeft w:val="0"/>
          <w:marRight w:val="0"/>
          <w:marTop w:val="0"/>
          <w:marBottom w:val="0"/>
          <w:divBdr>
            <w:top w:val="none" w:sz="0" w:space="0" w:color="auto"/>
            <w:left w:val="none" w:sz="0" w:space="0" w:color="auto"/>
            <w:bottom w:val="none" w:sz="0" w:space="0" w:color="auto"/>
            <w:right w:val="none" w:sz="0" w:space="0" w:color="auto"/>
          </w:divBdr>
          <w:divsChild>
            <w:div w:id="1647393889">
              <w:marLeft w:val="0"/>
              <w:marRight w:val="0"/>
              <w:marTop w:val="0"/>
              <w:marBottom w:val="0"/>
              <w:divBdr>
                <w:top w:val="none" w:sz="0" w:space="0" w:color="auto"/>
                <w:left w:val="none" w:sz="0" w:space="0" w:color="auto"/>
                <w:bottom w:val="none" w:sz="0" w:space="0" w:color="auto"/>
                <w:right w:val="none" w:sz="0" w:space="0" w:color="auto"/>
              </w:divBdr>
              <w:divsChild>
                <w:div w:id="175685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32997">
          <w:marLeft w:val="0"/>
          <w:marRight w:val="0"/>
          <w:marTop w:val="0"/>
          <w:marBottom w:val="0"/>
          <w:divBdr>
            <w:top w:val="none" w:sz="0" w:space="0" w:color="auto"/>
            <w:left w:val="none" w:sz="0" w:space="0" w:color="auto"/>
            <w:bottom w:val="none" w:sz="0" w:space="0" w:color="auto"/>
            <w:right w:val="none" w:sz="0" w:space="0" w:color="auto"/>
          </w:divBdr>
          <w:divsChild>
            <w:div w:id="904026076">
              <w:marLeft w:val="0"/>
              <w:marRight w:val="0"/>
              <w:marTop w:val="0"/>
              <w:marBottom w:val="0"/>
              <w:divBdr>
                <w:top w:val="none" w:sz="0" w:space="0" w:color="auto"/>
                <w:left w:val="none" w:sz="0" w:space="0" w:color="auto"/>
                <w:bottom w:val="none" w:sz="0" w:space="0" w:color="auto"/>
                <w:right w:val="none" w:sz="0" w:space="0" w:color="auto"/>
              </w:divBdr>
              <w:divsChild>
                <w:div w:id="212371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3881">
      <w:bodyDiv w:val="1"/>
      <w:marLeft w:val="0"/>
      <w:marRight w:val="0"/>
      <w:marTop w:val="0"/>
      <w:marBottom w:val="0"/>
      <w:divBdr>
        <w:top w:val="none" w:sz="0" w:space="0" w:color="auto"/>
        <w:left w:val="none" w:sz="0" w:space="0" w:color="auto"/>
        <w:bottom w:val="none" w:sz="0" w:space="0" w:color="auto"/>
        <w:right w:val="none" w:sz="0" w:space="0" w:color="auto"/>
      </w:divBdr>
    </w:div>
    <w:div w:id="281814197">
      <w:bodyDiv w:val="1"/>
      <w:marLeft w:val="0"/>
      <w:marRight w:val="0"/>
      <w:marTop w:val="0"/>
      <w:marBottom w:val="0"/>
      <w:divBdr>
        <w:top w:val="none" w:sz="0" w:space="0" w:color="auto"/>
        <w:left w:val="none" w:sz="0" w:space="0" w:color="auto"/>
        <w:bottom w:val="none" w:sz="0" w:space="0" w:color="auto"/>
        <w:right w:val="none" w:sz="0" w:space="0" w:color="auto"/>
      </w:divBdr>
    </w:div>
    <w:div w:id="496044610">
      <w:bodyDiv w:val="1"/>
      <w:marLeft w:val="0"/>
      <w:marRight w:val="0"/>
      <w:marTop w:val="0"/>
      <w:marBottom w:val="0"/>
      <w:divBdr>
        <w:top w:val="none" w:sz="0" w:space="0" w:color="auto"/>
        <w:left w:val="none" w:sz="0" w:space="0" w:color="auto"/>
        <w:bottom w:val="none" w:sz="0" w:space="0" w:color="auto"/>
        <w:right w:val="none" w:sz="0" w:space="0" w:color="auto"/>
      </w:divBdr>
    </w:div>
    <w:div w:id="524755376">
      <w:bodyDiv w:val="1"/>
      <w:marLeft w:val="0"/>
      <w:marRight w:val="0"/>
      <w:marTop w:val="0"/>
      <w:marBottom w:val="0"/>
      <w:divBdr>
        <w:top w:val="none" w:sz="0" w:space="0" w:color="auto"/>
        <w:left w:val="none" w:sz="0" w:space="0" w:color="auto"/>
        <w:bottom w:val="none" w:sz="0" w:space="0" w:color="auto"/>
        <w:right w:val="none" w:sz="0" w:space="0" w:color="auto"/>
      </w:divBdr>
    </w:div>
    <w:div w:id="563375427">
      <w:bodyDiv w:val="1"/>
      <w:marLeft w:val="0"/>
      <w:marRight w:val="0"/>
      <w:marTop w:val="0"/>
      <w:marBottom w:val="0"/>
      <w:divBdr>
        <w:top w:val="none" w:sz="0" w:space="0" w:color="auto"/>
        <w:left w:val="none" w:sz="0" w:space="0" w:color="auto"/>
        <w:bottom w:val="none" w:sz="0" w:space="0" w:color="auto"/>
        <w:right w:val="none" w:sz="0" w:space="0" w:color="auto"/>
      </w:divBdr>
    </w:div>
    <w:div w:id="788813599">
      <w:bodyDiv w:val="1"/>
      <w:marLeft w:val="0"/>
      <w:marRight w:val="0"/>
      <w:marTop w:val="0"/>
      <w:marBottom w:val="0"/>
      <w:divBdr>
        <w:top w:val="none" w:sz="0" w:space="0" w:color="auto"/>
        <w:left w:val="none" w:sz="0" w:space="0" w:color="auto"/>
        <w:bottom w:val="none" w:sz="0" w:space="0" w:color="auto"/>
        <w:right w:val="none" w:sz="0" w:space="0" w:color="auto"/>
      </w:divBdr>
    </w:div>
    <w:div w:id="845630503">
      <w:bodyDiv w:val="1"/>
      <w:marLeft w:val="0"/>
      <w:marRight w:val="0"/>
      <w:marTop w:val="0"/>
      <w:marBottom w:val="0"/>
      <w:divBdr>
        <w:top w:val="none" w:sz="0" w:space="0" w:color="auto"/>
        <w:left w:val="none" w:sz="0" w:space="0" w:color="auto"/>
        <w:bottom w:val="none" w:sz="0" w:space="0" w:color="auto"/>
        <w:right w:val="none" w:sz="0" w:space="0" w:color="auto"/>
      </w:divBdr>
    </w:div>
    <w:div w:id="1094786205">
      <w:bodyDiv w:val="1"/>
      <w:marLeft w:val="0"/>
      <w:marRight w:val="0"/>
      <w:marTop w:val="0"/>
      <w:marBottom w:val="0"/>
      <w:divBdr>
        <w:top w:val="none" w:sz="0" w:space="0" w:color="auto"/>
        <w:left w:val="none" w:sz="0" w:space="0" w:color="auto"/>
        <w:bottom w:val="none" w:sz="0" w:space="0" w:color="auto"/>
        <w:right w:val="none" w:sz="0" w:space="0" w:color="auto"/>
      </w:divBdr>
    </w:div>
    <w:div w:id="1101216470">
      <w:bodyDiv w:val="1"/>
      <w:marLeft w:val="0"/>
      <w:marRight w:val="0"/>
      <w:marTop w:val="0"/>
      <w:marBottom w:val="0"/>
      <w:divBdr>
        <w:top w:val="none" w:sz="0" w:space="0" w:color="auto"/>
        <w:left w:val="none" w:sz="0" w:space="0" w:color="auto"/>
        <w:bottom w:val="none" w:sz="0" w:space="0" w:color="auto"/>
        <w:right w:val="none" w:sz="0" w:space="0" w:color="auto"/>
      </w:divBdr>
    </w:div>
    <w:div w:id="1150370962">
      <w:bodyDiv w:val="1"/>
      <w:marLeft w:val="0"/>
      <w:marRight w:val="0"/>
      <w:marTop w:val="0"/>
      <w:marBottom w:val="0"/>
      <w:divBdr>
        <w:top w:val="none" w:sz="0" w:space="0" w:color="auto"/>
        <w:left w:val="none" w:sz="0" w:space="0" w:color="auto"/>
        <w:bottom w:val="none" w:sz="0" w:space="0" w:color="auto"/>
        <w:right w:val="none" w:sz="0" w:space="0" w:color="auto"/>
      </w:divBdr>
    </w:div>
    <w:div w:id="1438021224">
      <w:bodyDiv w:val="1"/>
      <w:marLeft w:val="0"/>
      <w:marRight w:val="0"/>
      <w:marTop w:val="0"/>
      <w:marBottom w:val="0"/>
      <w:divBdr>
        <w:top w:val="none" w:sz="0" w:space="0" w:color="auto"/>
        <w:left w:val="none" w:sz="0" w:space="0" w:color="auto"/>
        <w:bottom w:val="none" w:sz="0" w:space="0" w:color="auto"/>
        <w:right w:val="none" w:sz="0" w:space="0" w:color="auto"/>
      </w:divBdr>
    </w:div>
    <w:div w:id="1533805029">
      <w:bodyDiv w:val="1"/>
      <w:marLeft w:val="0"/>
      <w:marRight w:val="0"/>
      <w:marTop w:val="0"/>
      <w:marBottom w:val="0"/>
      <w:divBdr>
        <w:top w:val="none" w:sz="0" w:space="0" w:color="auto"/>
        <w:left w:val="none" w:sz="0" w:space="0" w:color="auto"/>
        <w:bottom w:val="none" w:sz="0" w:space="0" w:color="auto"/>
        <w:right w:val="none" w:sz="0" w:space="0" w:color="auto"/>
      </w:divBdr>
    </w:div>
    <w:div w:id="1557082780">
      <w:bodyDiv w:val="1"/>
      <w:marLeft w:val="0"/>
      <w:marRight w:val="0"/>
      <w:marTop w:val="0"/>
      <w:marBottom w:val="0"/>
      <w:divBdr>
        <w:top w:val="none" w:sz="0" w:space="0" w:color="auto"/>
        <w:left w:val="none" w:sz="0" w:space="0" w:color="auto"/>
        <w:bottom w:val="none" w:sz="0" w:space="0" w:color="auto"/>
        <w:right w:val="none" w:sz="0" w:space="0" w:color="auto"/>
      </w:divBdr>
    </w:div>
    <w:div w:id="1869483840">
      <w:bodyDiv w:val="1"/>
      <w:marLeft w:val="0"/>
      <w:marRight w:val="0"/>
      <w:marTop w:val="0"/>
      <w:marBottom w:val="0"/>
      <w:divBdr>
        <w:top w:val="none" w:sz="0" w:space="0" w:color="auto"/>
        <w:left w:val="none" w:sz="0" w:space="0" w:color="auto"/>
        <w:bottom w:val="none" w:sz="0" w:space="0" w:color="auto"/>
        <w:right w:val="none" w:sz="0" w:space="0" w:color="auto"/>
      </w:divBdr>
      <w:divsChild>
        <w:div w:id="1745100345">
          <w:marLeft w:val="0"/>
          <w:marRight w:val="0"/>
          <w:marTop w:val="0"/>
          <w:marBottom w:val="0"/>
          <w:divBdr>
            <w:top w:val="none" w:sz="0" w:space="0" w:color="auto"/>
            <w:left w:val="none" w:sz="0" w:space="0" w:color="auto"/>
            <w:bottom w:val="none" w:sz="0" w:space="0" w:color="auto"/>
            <w:right w:val="none" w:sz="0" w:space="0" w:color="auto"/>
          </w:divBdr>
          <w:divsChild>
            <w:div w:id="985932318">
              <w:marLeft w:val="0"/>
              <w:marRight w:val="0"/>
              <w:marTop w:val="0"/>
              <w:marBottom w:val="0"/>
              <w:divBdr>
                <w:top w:val="none" w:sz="0" w:space="0" w:color="auto"/>
                <w:left w:val="none" w:sz="0" w:space="0" w:color="auto"/>
                <w:bottom w:val="none" w:sz="0" w:space="0" w:color="auto"/>
                <w:right w:val="none" w:sz="0" w:space="0" w:color="auto"/>
              </w:divBdr>
              <w:divsChild>
                <w:div w:id="2010059318">
                  <w:marLeft w:val="0"/>
                  <w:marRight w:val="0"/>
                  <w:marTop w:val="0"/>
                  <w:marBottom w:val="0"/>
                  <w:divBdr>
                    <w:top w:val="none" w:sz="0" w:space="0" w:color="auto"/>
                    <w:left w:val="none" w:sz="0" w:space="0" w:color="auto"/>
                    <w:bottom w:val="none" w:sz="0" w:space="0" w:color="auto"/>
                    <w:right w:val="none" w:sz="0" w:space="0" w:color="auto"/>
                  </w:divBdr>
                  <w:divsChild>
                    <w:div w:id="120444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44972">
      <w:bodyDiv w:val="1"/>
      <w:marLeft w:val="0"/>
      <w:marRight w:val="0"/>
      <w:marTop w:val="0"/>
      <w:marBottom w:val="0"/>
      <w:divBdr>
        <w:top w:val="none" w:sz="0" w:space="0" w:color="auto"/>
        <w:left w:val="none" w:sz="0" w:space="0" w:color="auto"/>
        <w:bottom w:val="none" w:sz="0" w:space="0" w:color="auto"/>
        <w:right w:val="none" w:sz="0" w:space="0" w:color="auto"/>
      </w:divBdr>
    </w:div>
    <w:div w:id="208425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145149-FCF7-486A-AA9A-3514E2FDF861}">
  <ds:schemaRefs>
    <ds:schemaRef ds:uri="http://schemas.openxmlformats.org/officeDocument/2006/bibliography"/>
  </ds:schemaRefs>
</ds:datastoreItem>
</file>

<file path=customXml/itemProps2.xml><?xml version="1.0" encoding="utf-8"?>
<ds:datastoreItem xmlns:ds="http://schemas.openxmlformats.org/officeDocument/2006/customXml" ds:itemID="{C2BB673B-E4C0-405D-B799-E35D30D5EDEB}"/>
</file>

<file path=customXml/itemProps3.xml><?xml version="1.0" encoding="utf-8"?>
<ds:datastoreItem xmlns:ds="http://schemas.openxmlformats.org/officeDocument/2006/customXml" ds:itemID="{70656929-307A-4E87-9266-75FE30D11CFA}"/>
</file>

<file path=customXml/itemProps4.xml><?xml version="1.0" encoding="utf-8"?>
<ds:datastoreItem xmlns:ds="http://schemas.openxmlformats.org/officeDocument/2006/customXml" ds:itemID="{5B6A5323-1F5E-4AC4-A7C5-5801F57984BE}"/>
</file>

<file path=docProps/app.xml><?xml version="1.0" encoding="utf-8"?>
<Properties xmlns="http://schemas.openxmlformats.org/officeDocument/2006/extended-properties" xmlns:vt="http://schemas.openxmlformats.org/officeDocument/2006/docPropsVTypes">
  <Template>Normal.dotm</Template>
  <TotalTime>214</TotalTime>
  <Pages>23</Pages>
  <Words>5665</Words>
  <Characters>32292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MỤC LỤC</vt:lpstr>
    </vt:vector>
  </TitlesOfParts>
  <Company>MPT</Company>
  <LinksUpToDate>false</LinksUpToDate>
  <CharactersWithSpaces>37882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MỤC LỤC</dc:title>
  <dc:subject/>
  <dc:creator>Office</dc:creator>
  <cp:keywords/>
  <dc:description/>
  <cp:lastModifiedBy>Kien Tran</cp:lastModifiedBy>
  <cp:revision>62</cp:revision>
  <cp:lastPrinted>2021-09-09T07:02:00Z</cp:lastPrinted>
  <dcterms:created xsi:type="dcterms:W3CDTF">2021-11-18T02:13:00Z</dcterms:created>
  <dcterms:modified xsi:type="dcterms:W3CDTF">2021-11-19T09:37:00Z</dcterms:modified>
</cp:coreProperties>
</file>